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02" w:rsidRPr="006903FD" w:rsidRDefault="00B36B02" w:rsidP="006903FD">
      <w:pPr>
        <w:pStyle w:val="Els-Title"/>
      </w:pPr>
      <w:r w:rsidRPr="006903FD">
        <w:fldChar w:fldCharType="begin"/>
      </w:r>
      <w:r w:rsidRPr="006903FD">
        <w:instrText xml:space="preserve"> MACROBUTTON NoMacro Click here, type the title of your paper, Capitalize first letter</w:instrText>
      </w:r>
      <w:r w:rsidRPr="006903FD">
        <w:fldChar w:fldCharType="end"/>
      </w:r>
    </w:p>
    <w:commentRangeStart w:id="0"/>
    <w:commentRangeStart w:id="1"/>
    <w:commentRangeStart w:id="2"/>
    <w:commentRangeStart w:id="3"/>
    <w:p w:rsidR="00B36B02" w:rsidRPr="00731957" w:rsidRDefault="00B36B02" w:rsidP="00AB6F22">
      <w:pPr>
        <w:pStyle w:val="Els-Author"/>
        <w:spacing w:before="120"/>
        <w:rPr>
          <w:rFonts w:asciiTheme="minorHAnsi" w:hAnsiTheme="minorHAnsi"/>
          <w:sz w:val="20"/>
          <w:lang w:eastAsia="zh-CN"/>
        </w:rPr>
      </w:pPr>
      <w:r w:rsidRPr="00731957">
        <w:rPr>
          <w:rFonts w:asciiTheme="minorHAnsi" w:hAnsiTheme="minorHAnsi"/>
          <w:sz w:val="20"/>
        </w:rPr>
        <w:fldChar w:fldCharType="begin"/>
      </w:r>
      <w:r w:rsidRPr="00731957">
        <w:rPr>
          <w:rFonts w:asciiTheme="minorHAnsi" w:hAnsiTheme="minorHAnsi"/>
          <w:sz w:val="20"/>
          <w:lang w:eastAsia="zh-CN"/>
        </w:rPr>
        <w:instrText xml:space="preserve"> MACROBUTTON NoMacro First Author</w:instrText>
      </w:r>
      <w:r w:rsidRPr="00731957">
        <w:rPr>
          <w:rFonts w:asciiTheme="minorHAnsi" w:hAnsiTheme="minorHAnsi"/>
          <w:sz w:val="20"/>
          <w:vertAlign w:val="superscript"/>
          <w:lang w:eastAsia="zh-CN"/>
        </w:rPr>
        <w:instrText>a</w:instrText>
      </w:r>
      <w:r w:rsidRPr="00731957">
        <w:rPr>
          <w:rFonts w:asciiTheme="minorHAnsi" w:hAnsiTheme="minorHAnsi"/>
          <w:sz w:val="20"/>
          <w:lang w:eastAsia="zh-CN"/>
        </w:rPr>
        <w:instrText>, Second Author</w:instrText>
      </w:r>
      <w:r w:rsidRPr="00731957">
        <w:rPr>
          <w:rFonts w:asciiTheme="minorHAnsi" w:hAnsiTheme="minorHAnsi"/>
          <w:sz w:val="20"/>
          <w:vertAlign w:val="superscript"/>
          <w:lang w:eastAsia="zh-CN"/>
        </w:rPr>
        <w:instrText>b</w:instrText>
      </w:r>
      <w:r w:rsidRPr="00731957">
        <w:rPr>
          <w:rFonts w:asciiTheme="minorHAnsi" w:hAnsiTheme="minorHAnsi"/>
          <w:sz w:val="20"/>
          <w:lang w:eastAsia="zh-CN"/>
        </w:rPr>
        <w:instrText>, Third Author</w:instrText>
      </w:r>
      <w:r w:rsidRPr="00731957">
        <w:rPr>
          <w:rFonts w:asciiTheme="minorHAnsi" w:hAnsiTheme="minorHAnsi"/>
          <w:sz w:val="20"/>
          <w:vertAlign w:val="superscript"/>
          <w:lang w:eastAsia="zh-CN"/>
        </w:rPr>
        <w:instrText>a,b,</w:instrText>
      </w:r>
      <w:r w:rsidRPr="00731957">
        <w:rPr>
          <w:rFonts w:asciiTheme="minorHAnsi" w:hAnsiTheme="minorHAnsi"/>
          <w:sz w:val="20"/>
        </w:rPr>
        <w:fldChar w:fldCharType="end"/>
      </w:r>
    </w:p>
    <w:p w:rsidR="00B36B02" w:rsidRPr="00731957" w:rsidRDefault="00B36B02" w:rsidP="00AB6F22">
      <w:pPr>
        <w:pStyle w:val="Els-Affiliation"/>
        <w:spacing w:before="120"/>
        <w:rPr>
          <w:rFonts w:asciiTheme="minorHAnsi" w:hAnsiTheme="minorHAnsi"/>
          <w:sz w:val="20"/>
        </w:rPr>
      </w:pPr>
      <w:r w:rsidRPr="00731957">
        <w:rPr>
          <w:rFonts w:asciiTheme="minorHAnsi" w:hAnsiTheme="minorHAnsi"/>
          <w:sz w:val="20"/>
        </w:rPr>
        <w:fldChar w:fldCharType="begin"/>
      </w:r>
      <w:r w:rsidRPr="00731957">
        <w:rPr>
          <w:rFonts w:asciiTheme="minorHAnsi" w:hAnsiTheme="minorHAnsi"/>
          <w:sz w:val="20"/>
        </w:rPr>
        <w:instrText xml:space="preserve"> MACROBUTTON NoMacro </w:instrText>
      </w:r>
      <w:r w:rsidRPr="00731957">
        <w:rPr>
          <w:rFonts w:asciiTheme="minorHAnsi" w:hAnsiTheme="minorHAnsi"/>
          <w:sz w:val="20"/>
          <w:vertAlign w:val="superscript"/>
        </w:rPr>
        <w:instrText>a</w:instrText>
      </w:r>
      <w:r w:rsidRPr="00731957">
        <w:rPr>
          <w:rFonts w:asciiTheme="minorHAnsi" w:hAnsiTheme="minorHAnsi"/>
          <w:sz w:val="20"/>
        </w:rPr>
        <w:instrText>First affiliation, Address, City and Postcode, Country</w:instrText>
      </w:r>
      <w:r w:rsidRPr="00731957">
        <w:rPr>
          <w:rFonts w:asciiTheme="minorHAnsi" w:hAnsiTheme="minorHAnsi"/>
          <w:sz w:val="20"/>
        </w:rPr>
        <w:fldChar w:fldCharType="end"/>
      </w:r>
    </w:p>
    <w:p w:rsidR="006A7A0E" w:rsidRPr="00731957" w:rsidRDefault="006A7A0E" w:rsidP="00AB6F22">
      <w:pPr>
        <w:pStyle w:val="Els-Affiliation"/>
        <w:spacing w:before="120"/>
        <w:rPr>
          <w:rFonts w:asciiTheme="minorHAnsi" w:hAnsiTheme="minorHAnsi"/>
          <w:sz w:val="20"/>
        </w:rPr>
      </w:pPr>
      <w:r w:rsidRPr="00731957">
        <w:rPr>
          <w:rFonts w:asciiTheme="minorHAnsi" w:hAnsiTheme="minorHAnsi"/>
          <w:sz w:val="20"/>
        </w:rPr>
        <w:fldChar w:fldCharType="begin"/>
      </w:r>
      <w:r w:rsidRPr="00731957">
        <w:rPr>
          <w:rFonts w:asciiTheme="minorHAnsi" w:hAnsiTheme="minorHAnsi"/>
          <w:sz w:val="20"/>
        </w:rPr>
        <w:instrText xml:space="preserve"> MACROBUTTON NoMacro </w:instrText>
      </w:r>
      <w:r w:rsidRPr="00731957">
        <w:rPr>
          <w:rFonts w:asciiTheme="minorHAnsi" w:hAnsiTheme="minorHAnsi"/>
          <w:sz w:val="20"/>
          <w:vertAlign w:val="superscript"/>
        </w:rPr>
        <w:instrText>b</w:instrText>
      </w:r>
      <w:r w:rsidRPr="00731957">
        <w:rPr>
          <w:rFonts w:asciiTheme="minorHAnsi" w:hAnsiTheme="minorHAnsi"/>
          <w:sz w:val="20"/>
        </w:rPr>
        <w:instrText>Second affiliation, Address, City and Postcode, Country</w:instrText>
      </w:r>
      <w:r w:rsidRPr="00731957">
        <w:rPr>
          <w:rFonts w:asciiTheme="minorHAnsi" w:hAnsiTheme="minorHAnsi"/>
          <w:sz w:val="20"/>
        </w:rPr>
        <w:fldChar w:fldCharType="end"/>
      </w:r>
    </w:p>
    <w:p w:rsidR="006A7A0E" w:rsidRPr="00731957" w:rsidRDefault="006A7A0E" w:rsidP="00AB6F22">
      <w:pPr>
        <w:pStyle w:val="Els-Affiliation"/>
        <w:spacing w:before="120"/>
        <w:rPr>
          <w:rFonts w:asciiTheme="minorHAnsi" w:hAnsiTheme="minorHAnsi"/>
          <w:sz w:val="20"/>
        </w:rPr>
      </w:pPr>
      <w:r w:rsidRPr="00731957">
        <w:rPr>
          <w:rFonts w:asciiTheme="minorHAnsi" w:hAnsiTheme="minorHAnsi"/>
          <w:sz w:val="20"/>
        </w:rPr>
        <w:fldChar w:fldCharType="begin"/>
      </w:r>
      <w:r w:rsidRPr="00731957">
        <w:rPr>
          <w:rFonts w:asciiTheme="minorHAnsi" w:hAnsiTheme="minorHAnsi"/>
          <w:sz w:val="20"/>
        </w:rPr>
        <w:instrText xml:space="preserve"> MACROBUTTON NoMacro </w:instrText>
      </w:r>
      <w:r w:rsidRPr="00731957">
        <w:rPr>
          <w:rFonts w:asciiTheme="minorHAnsi" w:hAnsiTheme="minorHAnsi"/>
          <w:sz w:val="20"/>
          <w:vertAlign w:val="superscript"/>
        </w:rPr>
        <w:instrText>b</w:instrText>
      </w:r>
      <w:r w:rsidRPr="00731957">
        <w:rPr>
          <w:rFonts w:asciiTheme="minorHAnsi" w:hAnsiTheme="minorHAnsi"/>
          <w:sz w:val="20"/>
        </w:rPr>
        <w:instrText>Second affiliation, Address, City and Postcode, Country</w:instrText>
      </w:r>
      <w:r w:rsidRPr="00731957">
        <w:rPr>
          <w:rFonts w:asciiTheme="minorHAnsi" w:hAnsiTheme="minorHAnsi"/>
          <w:sz w:val="20"/>
        </w:rPr>
        <w:fldChar w:fldCharType="end"/>
      </w:r>
    </w:p>
    <w:p w:rsidR="006A7A0E" w:rsidRPr="00731957" w:rsidRDefault="006A7A0E" w:rsidP="00AB6F22">
      <w:pPr>
        <w:pStyle w:val="Els-Affiliation"/>
        <w:spacing w:before="120"/>
        <w:rPr>
          <w:rFonts w:asciiTheme="minorHAnsi" w:hAnsiTheme="minorHAnsi"/>
          <w:sz w:val="20"/>
        </w:rPr>
      </w:pPr>
      <w:r w:rsidRPr="00731957">
        <w:rPr>
          <w:rFonts w:asciiTheme="minorHAnsi" w:hAnsiTheme="minorHAnsi"/>
          <w:sz w:val="20"/>
        </w:rPr>
        <w:t>email address : first author</w:t>
      </w:r>
      <w:r w:rsidRPr="00731957">
        <w:rPr>
          <w:rFonts w:asciiTheme="minorHAnsi" w:hAnsiTheme="minorHAnsi"/>
          <w:sz w:val="20"/>
          <w:vertAlign w:val="superscript"/>
        </w:rPr>
        <w:t>a</w:t>
      </w:r>
      <w:r w:rsidRPr="00731957">
        <w:rPr>
          <w:rFonts w:asciiTheme="minorHAnsi" w:hAnsiTheme="minorHAnsi"/>
          <w:sz w:val="20"/>
        </w:rPr>
        <w:t>, second author</w:t>
      </w:r>
      <w:r w:rsidRPr="00731957">
        <w:rPr>
          <w:rFonts w:asciiTheme="minorHAnsi" w:hAnsiTheme="minorHAnsi"/>
          <w:sz w:val="20"/>
          <w:vertAlign w:val="superscript"/>
        </w:rPr>
        <w:t>b</w:t>
      </w:r>
      <w:r w:rsidRPr="00731957">
        <w:rPr>
          <w:rFonts w:asciiTheme="minorHAnsi" w:hAnsiTheme="minorHAnsi"/>
          <w:sz w:val="20"/>
        </w:rPr>
        <w:t>, third author</w:t>
      </w:r>
      <w:r w:rsidRPr="00731957">
        <w:rPr>
          <w:rFonts w:asciiTheme="minorHAnsi" w:hAnsiTheme="minorHAnsi"/>
          <w:sz w:val="20"/>
          <w:vertAlign w:val="superscript"/>
        </w:rPr>
        <w:t>c</w:t>
      </w:r>
      <w:commentRangeEnd w:id="0"/>
      <w:r w:rsidR="004F5889">
        <w:rPr>
          <w:rStyle w:val="CommentReference"/>
          <w:i w:val="0"/>
          <w:noProof w:val="0"/>
          <w:lang w:val="en-GB"/>
        </w:rPr>
        <w:commentReference w:id="0"/>
      </w:r>
      <w:commentRangeEnd w:id="2"/>
      <w:commentRangeEnd w:id="3"/>
      <w:r w:rsidR="00CD4C9A">
        <w:rPr>
          <w:rStyle w:val="CommentReference"/>
          <w:i w:val="0"/>
          <w:noProof w:val="0"/>
          <w:lang w:val="en-GB"/>
        </w:rPr>
        <w:commentReference w:id="3"/>
      </w:r>
      <w:r w:rsidR="00CD4C9A">
        <w:rPr>
          <w:rStyle w:val="CommentReference"/>
          <w:i w:val="0"/>
          <w:noProof w:val="0"/>
          <w:lang w:val="en-GB"/>
        </w:rPr>
        <w:commentReference w:id="2"/>
      </w:r>
    </w:p>
    <w:p w:rsidR="006A7A0E" w:rsidRPr="00731957" w:rsidRDefault="006A7A0E" w:rsidP="00AB6F22">
      <w:pPr>
        <w:spacing w:before="120"/>
        <w:rPr>
          <w:rFonts w:asciiTheme="minorHAnsi" w:hAnsiTheme="minorHAnsi"/>
        </w:rPr>
      </w:pPr>
    </w:p>
    <w:commentRangeEnd w:id="1"/>
    <w:p w:rsidR="006A7A0E" w:rsidRPr="00731957" w:rsidRDefault="004F5889" w:rsidP="00AB6F22">
      <w:pPr>
        <w:spacing w:before="120"/>
        <w:rPr>
          <w:rFonts w:asciiTheme="minorHAnsi" w:hAnsiTheme="minorHAnsi"/>
        </w:rPr>
      </w:pPr>
      <w:r>
        <w:rPr>
          <w:rStyle w:val="CommentReference"/>
        </w:rPr>
        <w:commentReference w:id="1"/>
      </w:r>
    </w:p>
    <w:p w:rsidR="006A7A0E" w:rsidRPr="00731957" w:rsidRDefault="006A7A0E" w:rsidP="00AB6F22">
      <w:pPr>
        <w:spacing w:before="120"/>
        <w:rPr>
          <w:rFonts w:asciiTheme="minorHAnsi" w:hAnsiTheme="minorHAnsi"/>
        </w:rPr>
      </w:pPr>
    </w:p>
    <w:p w:rsidR="00B36B02" w:rsidRPr="00E40147" w:rsidRDefault="00B36B02" w:rsidP="00AB6F22">
      <w:pPr>
        <w:pStyle w:val="Els-Abstract-head"/>
        <w:spacing w:before="120"/>
        <w:jc w:val="both"/>
        <w:rPr>
          <w:rFonts w:asciiTheme="majorHAnsi" w:hAnsiTheme="majorHAnsi"/>
          <w:i/>
          <w:sz w:val="24"/>
          <w:szCs w:val="24"/>
        </w:rPr>
      </w:pPr>
      <w:r w:rsidRPr="00E40147">
        <w:rPr>
          <w:rFonts w:asciiTheme="majorHAnsi" w:hAnsiTheme="majorHAnsi"/>
          <w:i/>
          <w:sz w:val="24"/>
          <w:szCs w:val="24"/>
        </w:rPr>
        <w:t>Abstract</w:t>
      </w:r>
    </w:p>
    <w:p w:rsidR="00B36B02" w:rsidRPr="006903FD" w:rsidRDefault="00B36B02" w:rsidP="00AB6F22">
      <w:pPr>
        <w:pStyle w:val="Els-Abstract-text"/>
        <w:spacing w:before="120"/>
        <w:rPr>
          <w:rFonts w:asciiTheme="minorHAnsi" w:hAnsiTheme="minorHAnsi"/>
          <w:b/>
          <w:szCs w:val="18"/>
        </w:rPr>
      </w:pPr>
      <w:r w:rsidRPr="006903FD">
        <w:rPr>
          <w:rFonts w:asciiTheme="minorHAnsi" w:hAnsiTheme="minorHAnsi"/>
          <w:b/>
          <w:szCs w:val="18"/>
        </w:rPr>
        <w:fldChar w:fldCharType="begin"/>
      </w:r>
      <w:r w:rsidRPr="006903FD">
        <w:rPr>
          <w:rFonts w:asciiTheme="minorHAnsi" w:hAnsiTheme="minorHAnsi"/>
          <w:b/>
          <w:szCs w:val="18"/>
        </w:rPr>
        <w:instrText xml:space="preserve"> MACROBUTTON NoMacro Click here and insert your abstract text.</w:instrText>
      </w:r>
      <w:r w:rsidRPr="006903FD">
        <w:rPr>
          <w:rFonts w:asciiTheme="minorHAnsi" w:hAnsiTheme="minorHAnsi"/>
          <w:b/>
          <w:szCs w:val="18"/>
        </w:rPr>
        <w:fldChar w:fldCharType="end"/>
      </w:r>
      <w:r w:rsidR="00B77D4A" w:rsidRPr="006903FD">
        <w:rPr>
          <w:rFonts w:asciiTheme="minorHAnsi" w:hAnsiTheme="minorHAnsi"/>
          <w:b/>
          <w:szCs w:val="18"/>
        </w:rPr>
        <w:t xml:space="preserve"> Typed in bold </w:t>
      </w:r>
      <w:r w:rsidR="008D22CA">
        <w:rPr>
          <w:rFonts w:asciiTheme="minorHAnsi" w:hAnsiTheme="minorHAnsi"/>
          <w:b/>
          <w:szCs w:val="18"/>
        </w:rPr>
        <w:t>with Calibri (body)</w:t>
      </w:r>
      <w:r w:rsidR="0011539C" w:rsidRPr="006903FD">
        <w:rPr>
          <w:rFonts w:asciiTheme="minorHAnsi" w:hAnsiTheme="minorHAnsi"/>
          <w:b/>
          <w:szCs w:val="18"/>
        </w:rPr>
        <w:t xml:space="preserve"> font size 10</w:t>
      </w:r>
      <w:r w:rsidR="00B77D4A" w:rsidRPr="006903FD">
        <w:rPr>
          <w:rFonts w:asciiTheme="minorHAnsi" w:hAnsiTheme="minorHAnsi"/>
          <w:b/>
          <w:szCs w:val="18"/>
        </w:rPr>
        <w:t>pt.</w:t>
      </w:r>
    </w:p>
    <w:p w:rsidR="00B36B02" w:rsidRPr="00731957" w:rsidRDefault="00B36B02" w:rsidP="00AB6F22">
      <w:pPr>
        <w:pStyle w:val="Els-Abstract-Copyright"/>
        <w:spacing w:before="120" w:after="0"/>
        <w:rPr>
          <w:rFonts w:asciiTheme="minorHAnsi" w:hAnsiTheme="minorHAnsi"/>
          <w:sz w:val="20"/>
        </w:rPr>
      </w:pPr>
    </w:p>
    <w:p w:rsidR="00E543BA" w:rsidRDefault="009D3489" w:rsidP="00AB6F22">
      <w:pPr>
        <w:pStyle w:val="Els-Abstract-Copyright"/>
        <w:spacing w:before="120" w:after="0"/>
        <w:rPr>
          <w:rFonts w:asciiTheme="minorHAnsi" w:hAnsiTheme="minorHAnsi"/>
          <w:sz w:val="20"/>
          <w:lang w:eastAsia="zh-CN"/>
        </w:rPr>
      </w:pPr>
      <w:r>
        <w:rPr>
          <w:rFonts w:asciiTheme="minorHAnsi" w:hAnsiTheme="minorHAnsi"/>
          <w:sz w:val="20"/>
          <w:lang w:eastAsia="zh-CN"/>
        </w:rPr>
        <w:t xml:space="preserve">The entire </w:t>
      </w:r>
      <w:proofErr w:type="gramStart"/>
      <w:r>
        <w:rPr>
          <w:rFonts w:asciiTheme="minorHAnsi" w:hAnsiTheme="minorHAnsi"/>
          <w:sz w:val="20"/>
          <w:lang w:eastAsia="zh-CN"/>
        </w:rPr>
        <w:t>manuscript</w:t>
      </w:r>
      <w:proofErr w:type="gramEnd"/>
      <w:r>
        <w:rPr>
          <w:rFonts w:asciiTheme="minorHAnsi" w:hAnsiTheme="minorHAnsi"/>
          <w:sz w:val="20"/>
          <w:lang w:eastAsia="zh-CN"/>
        </w:rPr>
        <w:t>, from the front page</w:t>
      </w:r>
      <w:r w:rsidR="00E40147">
        <w:rPr>
          <w:rFonts w:asciiTheme="minorHAnsi" w:hAnsiTheme="minorHAnsi"/>
          <w:sz w:val="20"/>
          <w:lang w:eastAsia="zh-CN"/>
        </w:rPr>
        <w:t xml:space="preserve"> to the last page</w:t>
      </w:r>
      <w:r>
        <w:rPr>
          <w:rFonts w:asciiTheme="minorHAnsi" w:hAnsiTheme="minorHAnsi"/>
          <w:sz w:val="20"/>
          <w:lang w:eastAsia="zh-CN"/>
        </w:rPr>
        <w:t xml:space="preserve">, should NOT be </w:t>
      </w:r>
      <w:proofErr w:type="gramStart"/>
      <w:r>
        <w:rPr>
          <w:rFonts w:asciiTheme="minorHAnsi" w:hAnsiTheme="minorHAnsi"/>
          <w:sz w:val="20"/>
          <w:lang w:eastAsia="zh-CN"/>
        </w:rPr>
        <w:t>more than 12 pages</w:t>
      </w:r>
      <w:proofErr w:type="gramEnd"/>
    </w:p>
    <w:p w:rsidR="009D3489" w:rsidRPr="00731957" w:rsidRDefault="009D3489" w:rsidP="00AB6F22">
      <w:pPr>
        <w:pStyle w:val="Els-Abstract-Copyright"/>
        <w:spacing w:before="120" w:after="0"/>
        <w:rPr>
          <w:rFonts w:asciiTheme="minorHAnsi" w:hAnsiTheme="minorHAnsi"/>
          <w:sz w:val="20"/>
          <w:lang w:eastAsia="zh-CN"/>
        </w:rPr>
      </w:pPr>
    </w:p>
    <w:p w:rsidR="006A7A0E" w:rsidRPr="00731957" w:rsidRDefault="00B36B02" w:rsidP="00AB6F22">
      <w:pPr>
        <w:pStyle w:val="Els-keywords"/>
        <w:spacing w:before="120"/>
        <w:jc w:val="both"/>
        <w:rPr>
          <w:rFonts w:asciiTheme="minorHAnsi" w:hAnsiTheme="minorHAnsi"/>
          <w:sz w:val="20"/>
        </w:rPr>
      </w:pPr>
      <w:r w:rsidRPr="00731957">
        <w:rPr>
          <w:rFonts w:asciiTheme="minorHAnsi" w:hAnsiTheme="minorHAnsi"/>
          <w:sz w:val="20"/>
        </w:rPr>
        <w:fldChar w:fldCharType="begin"/>
      </w:r>
      <w:r w:rsidRPr="00731957">
        <w:rPr>
          <w:rFonts w:asciiTheme="minorHAnsi" w:hAnsiTheme="minorHAnsi"/>
          <w:sz w:val="20"/>
        </w:rPr>
        <w:instrText xml:space="preserve"> MACROBUTTON NoMacro </w:instrText>
      </w:r>
      <w:r w:rsidRPr="00731957">
        <w:rPr>
          <w:rFonts w:asciiTheme="minorHAnsi" w:hAnsiTheme="minorHAnsi"/>
          <w:i/>
          <w:sz w:val="20"/>
        </w:rPr>
        <w:instrText xml:space="preserve">Keywords: </w:instrText>
      </w:r>
      <w:r w:rsidRPr="00731957">
        <w:rPr>
          <w:rFonts w:asciiTheme="minorHAnsi" w:hAnsiTheme="minorHAnsi"/>
          <w:sz w:val="20"/>
        </w:rPr>
        <w:instrText xml:space="preserve">Type your keywords here, separated by semicolons ; </w:instrText>
      </w:r>
      <w:r w:rsidRPr="00731957">
        <w:rPr>
          <w:rFonts w:asciiTheme="minorHAnsi" w:hAnsiTheme="minorHAnsi"/>
          <w:sz w:val="20"/>
        </w:rPr>
        <w:fldChar w:fldCharType="end"/>
      </w:r>
    </w:p>
    <w:p w:rsidR="006A7A0E" w:rsidRPr="00731957" w:rsidRDefault="006A7A0E" w:rsidP="00AB6F22">
      <w:pPr>
        <w:spacing w:before="120"/>
        <w:rPr>
          <w:rFonts w:asciiTheme="minorHAnsi" w:hAnsiTheme="minorHAnsi"/>
          <w:lang w:val="en-US"/>
        </w:rPr>
      </w:pPr>
    </w:p>
    <w:p w:rsidR="006A7A0E" w:rsidRPr="00731957" w:rsidRDefault="006A7A0E" w:rsidP="00AB6F22">
      <w:pPr>
        <w:spacing w:before="120"/>
        <w:rPr>
          <w:rFonts w:asciiTheme="minorHAnsi" w:hAnsiTheme="minorHAnsi"/>
          <w:lang w:val="en-US"/>
        </w:rPr>
      </w:pPr>
    </w:p>
    <w:p w:rsidR="006A7A0E" w:rsidRPr="00731957" w:rsidRDefault="006A7A0E" w:rsidP="00AB6F22">
      <w:pPr>
        <w:spacing w:before="120"/>
        <w:rPr>
          <w:rFonts w:asciiTheme="minorHAnsi" w:hAnsiTheme="minorHAnsi"/>
          <w:lang w:val="en-US"/>
        </w:rPr>
      </w:pPr>
    </w:p>
    <w:p w:rsidR="006A7A0E" w:rsidRPr="00731957" w:rsidRDefault="006A7A0E" w:rsidP="00AB6F22">
      <w:pPr>
        <w:spacing w:before="120"/>
        <w:rPr>
          <w:rFonts w:asciiTheme="minorHAnsi" w:hAnsiTheme="minorHAnsi"/>
          <w:lang w:val="en-US"/>
        </w:rPr>
      </w:pPr>
    </w:p>
    <w:p w:rsidR="006A7A0E" w:rsidRPr="00731957" w:rsidRDefault="006A7A0E" w:rsidP="00AB6F22">
      <w:pPr>
        <w:spacing w:before="120"/>
        <w:rPr>
          <w:rFonts w:asciiTheme="minorHAnsi" w:hAnsiTheme="minorHAnsi"/>
          <w:lang w:val="en-US"/>
        </w:rPr>
      </w:pPr>
    </w:p>
    <w:p w:rsidR="006A7A0E" w:rsidRPr="00731957" w:rsidRDefault="006A7A0E" w:rsidP="00AB6F22">
      <w:pPr>
        <w:spacing w:before="120"/>
        <w:rPr>
          <w:rFonts w:asciiTheme="minorHAnsi" w:hAnsiTheme="minorHAnsi"/>
          <w:lang w:val="en-US"/>
        </w:rPr>
      </w:pPr>
    </w:p>
    <w:p w:rsidR="00B36B02" w:rsidRPr="00731957" w:rsidRDefault="00B36B02" w:rsidP="00AB6F22">
      <w:pPr>
        <w:spacing w:before="120"/>
        <w:rPr>
          <w:rFonts w:asciiTheme="minorHAnsi" w:hAnsiTheme="minorHAnsi"/>
          <w:lang w:val="en-US"/>
        </w:rPr>
      </w:pPr>
    </w:p>
    <w:p w:rsidR="00B36B02" w:rsidRPr="00731957" w:rsidRDefault="00B36B02" w:rsidP="00AB6F22">
      <w:pPr>
        <w:pStyle w:val="Els-1storder-head"/>
        <w:pageBreakBefore/>
        <w:spacing w:before="120"/>
        <w:jc w:val="both"/>
        <w:rPr>
          <w:rFonts w:asciiTheme="majorHAnsi" w:hAnsiTheme="majorHAnsi"/>
          <w:sz w:val="24"/>
          <w:szCs w:val="24"/>
        </w:rPr>
      </w:pPr>
      <w:r w:rsidRPr="00731957">
        <w:rPr>
          <w:rFonts w:asciiTheme="majorHAnsi" w:hAnsiTheme="majorHAnsi"/>
          <w:sz w:val="24"/>
          <w:szCs w:val="24"/>
        </w:rPr>
        <w:fldChar w:fldCharType="begin"/>
      </w:r>
      <w:r w:rsidRPr="00731957">
        <w:rPr>
          <w:rFonts w:asciiTheme="majorHAnsi" w:hAnsiTheme="majorHAnsi"/>
          <w:sz w:val="24"/>
          <w:szCs w:val="24"/>
        </w:rPr>
        <w:instrText xml:space="preserve"> MACROBUTTON NoMacro Main text </w:instrText>
      </w:r>
      <w:r w:rsidRPr="00731957">
        <w:rPr>
          <w:rFonts w:asciiTheme="majorHAnsi" w:hAnsiTheme="majorHAnsi"/>
          <w:sz w:val="24"/>
          <w:szCs w:val="24"/>
        </w:rPr>
        <w:fldChar w:fldCharType="end"/>
      </w:r>
    </w:p>
    <w:p w:rsidR="00B36B02" w:rsidRPr="00731957" w:rsidRDefault="00B36B02" w:rsidP="00AB6F22">
      <w:pPr>
        <w:pStyle w:val="Els-body-text"/>
        <w:spacing w:before="120"/>
        <w:rPr>
          <w:rFonts w:asciiTheme="minorHAnsi" w:hAnsiTheme="minorHAnsi"/>
        </w:rPr>
      </w:pPr>
      <w:r w:rsidRPr="00731957">
        <w:rPr>
          <w:rFonts w:asciiTheme="minorHAnsi" w:hAnsiTheme="minorHAnsi"/>
        </w:rPr>
        <w:t>Here introduce the paper</w:t>
      </w:r>
      <w:r w:rsidR="00052A4B">
        <w:rPr>
          <w:rFonts w:asciiTheme="minorHAnsi" w:hAnsiTheme="minorHAnsi"/>
        </w:rPr>
        <w:t xml:space="preserve"> (starting on a fresh new page)</w:t>
      </w:r>
      <w:r w:rsidRPr="00731957">
        <w:rPr>
          <w:rFonts w:asciiTheme="minorHAnsi" w:hAnsiTheme="minorHAnsi"/>
        </w:rPr>
        <w:t>, and put a nomenclature if necessary</w:t>
      </w:r>
      <w:r w:rsidR="00E40147">
        <w:rPr>
          <w:rFonts w:asciiTheme="minorHAnsi" w:hAnsiTheme="minorHAnsi"/>
        </w:rPr>
        <w:t xml:space="preserve"> (i.e. it is optional)</w:t>
      </w:r>
      <w:r w:rsidRPr="00731957">
        <w:rPr>
          <w:rFonts w:asciiTheme="minorHAnsi" w:hAnsiTheme="minorHAnsi"/>
        </w:rPr>
        <w:t xml:space="preserve">, in a box with the same font size as the rest of the paper. The paragraphs continue from here and are only separated by </w:t>
      </w:r>
      <w:r w:rsidR="00E40147">
        <w:rPr>
          <w:rFonts w:asciiTheme="minorHAnsi" w:hAnsiTheme="minorHAnsi"/>
        </w:rPr>
        <w:t xml:space="preserve">section headings, </w:t>
      </w:r>
      <w:r w:rsidRPr="00731957">
        <w:rPr>
          <w:rFonts w:asciiTheme="minorHAnsi" w:hAnsiTheme="minorHAnsi"/>
        </w:rPr>
        <w:t>subheadings, images</w:t>
      </w:r>
      <w:r w:rsidR="00E40147">
        <w:rPr>
          <w:rFonts w:asciiTheme="minorHAnsi" w:hAnsiTheme="minorHAnsi"/>
        </w:rPr>
        <w:t>, tables</w:t>
      </w:r>
      <w:r w:rsidRPr="00731957">
        <w:rPr>
          <w:rFonts w:asciiTheme="minorHAnsi" w:hAnsiTheme="minorHAnsi"/>
        </w:rPr>
        <w:t xml:space="preserve"> and formulae. The section headings are </w:t>
      </w:r>
      <w:r w:rsidR="00731957">
        <w:rPr>
          <w:rFonts w:asciiTheme="minorHAnsi" w:hAnsiTheme="minorHAnsi"/>
        </w:rPr>
        <w:t>arranged by numbers, bold and 12</w:t>
      </w:r>
      <w:r w:rsidRPr="00731957">
        <w:rPr>
          <w:rFonts w:asciiTheme="minorHAnsi" w:hAnsiTheme="minorHAnsi"/>
        </w:rPr>
        <w:t xml:space="preserve"> </w:t>
      </w:r>
      <w:proofErr w:type="spellStart"/>
      <w:r w:rsidRPr="00731957">
        <w:rPr>
          <w:rFonts w:asciiTheme="minorHAnsi" w:hAnsiTheme="minorHAnsi"/>
        </w:rPr>
        <w:t>pt</w:t>
      </w:r>
      <w:proofErr w:type="spellEnd"/>
      <w:r w:rsidR="00731957">
        <w:rPr>
          <w:rFonts w:asciiTheme="minorHAnsi" w:hAnsiTheme="minorHAnsi"/>
        </w:rPr>
        <w:t>, Calibri (theme heading) and the body of the text should be 10pt</w:t>
      </w:r>
      <w:r w:rsidR="00E40147">
        <w:rPr>
          <w:rFonts w:asciiTheme="minorHAnsi" w:hAnsiTheme="minorHAnsi"/>
        </w:rPr>
        <w:t xml:space="preserve"> Calibri (body)</w:t>
      </w:r>
      <w:r w:rsidR="00071236">
        <w:rPr>
          <w:rFonts w:asciiTheme="minorHAnsi" w:hAnsiTheme="minorHAnsi"/>
        </w:rPr>
        <w:t xml:space="preserve">, </w:t>
      </w:r>
      <w:r w:rsidR="00E40147">
        <w:rPr>
          <w:rFonts w:asciiTheme="minorHAnsi" w:hAnsiTheme="minorHAnsi"/>
        </w:rPr>
        <w:t xml:space="preserve">line spacing </w:t>
      </w:r>
      <w:r w:rsidR="00071236">
        <w:rPr>
          <w:rFonts w:asciiTheme="minorHAnsi" w:hAnsiTheme="minorHAnsi"/>
        </w:rPr>
        <w:t xml:space="preserve">“exactly” at </w:t>
      </w:r>
      <w:r w:rsidR="00E40147">
        <w:rPr>
          <w:rFonts w:asciiTheme="minorHAnsi" w:hAnsiTheme="minorHAnsi"/>
        </w:rPr>
        <w:t>“</w:t>
      </w:r>
      <w:r w:rsidR="00071236">
        <w:rPr>
          <w:rFonts w:asciiTheme="minorHAnsi" w:hAnsiTheme="minorHAnsi"/>
        </w:rPr>
        <w:t>12</w:t>
      </w:r>
      <w:r w:rsidR="00E40147">
        <w:rPr>
          <w:rFonts w:asciiTheme="minorHAnsi" w:hAnsiTheme="minorHAnsi"/>
        </w:rPr>
        <w:t xml:space="preserve"> pt.”, all margins set at 2c</w:t>
      </w:r>
      <w:r w:rsidR="00071236">
        <w:rPr>
          <w:rFonts w:asciiTheme="minorHAnsi" w:hAnsiTheme="minorHAnsi"/>
        </w:rPr>
        <w:t>m, justified on both sides</w:t>
      </w:r>
      <w:r w:rsidRPr="00731957">
        <w:rPr>
          <w:rFonts w:asciiTheme="minorHAnsi" w:hAnsiTheme="minorHAnsi"/>
        </w:rPr>
        <w:t>. Here follows further instructions for authors.</w:t>
      </w:r>
    </w:p>
    <w:p w:rsidR="007826D9" w:rsidRPr="00731957" w:rsidRDefault="007826D9" w:rsidP="00AB6F22">
      <w:pPr>
        <w:pStyle w:val="Els-body-text"/>
        <w:spacing w:before="120"/>
        <w:rPr>
          <w:rFonts w:asciiTheme="minorHAnsi" w:hAnsiTheme="minorHAnsi"/>
        </w:rPr>
      </w:pPr>
    </w:p>
    <w:p w:rsidR="00B36B02" w:rsidRPr="00AB6F22" w:rsidRDefault="00B36B02" w:rsidP="00AB6F22">
      <w:pPr>
        <w:pStyle w:val="Els-2ndorder-head"/>
        <w:spacing w:before="120"/>
        <w:jc w:val="both"/>
        <w:rPr>
          <w:rFonts w:asciiTheme="minorHAnsi" w:hAnsiTheme="minorHAnsi"/>
          <w:b/>
          <w:i w:val="0"/>
        </w:rPr>
      </w:pPr>
      <w:r w:rsidRPr="00AB6F22">
        <w:rPr>
          <w:rFonts w:asciiTheme="minorHAnsi" w:hAnsiTheme="minorHAnsi"/>
          <w:b/>
          <w:i w:val="0"/>
        </w:rPr>
        <w:t>Structure</w:t>
      </w:r>
    </w:p>
    <w:p w:rsidR="00B36B02" w:rsidRPr="00731957" w:rsidRDefault="00071236" w:rsidP="00AB6F22">
      <w:pPr>
        <w:pStyle w:val="Els-body-text"/>
        <w:spacing w:before="120"/>
        <w:rPr>
          <w:rFonts w:asciiTheme="minorHAnsi" w:hAnsiTheme="minorHAnsi"/>
        </w:rPr>
      </w:pPr>
      <w:r>
        <w:rPr>
          <w:rFonts w:asciiTheme="minorHAnsi" w:hAnsiTheme="minorHAnsi"/>
        </w:rPr>
        <w:t>The</w:t>
      </w:r>
      <w:r w:rsidR="00B36B02" w:rsidRPr="00731957">
        <w:rPr>
          <w:rFonts w:asciiTheme="minorHAnsi" w:hAnsiTheme="minorHAnsi"/>
        </w:rPr>
        <w:t xml:space="preserve"> files must be in MS Word format only and should be formatted </w:t>
      </w:r>
      <w:r>
        <w:rPr>
          <w:rFonts w:asciiTheme="minorHAnsi" w:hAnsiTheme="minorHAnsi"/>
        </w:rPr>
        <w:t xml:space="preserve">as stated above </w:t>
      </w:r>
      <w:r w:rsidR="00E40147">
        <w:rPr>
          <w:rFonts w:asciiTheme="minorHAnsi" w:hAnsiTheme="minorHAnsi"/>
        </w:rPr>
        <w:t>to facilitate conference management and production of combined proceedings</w:t>
      </w:r>
      <w:r w:rsidR="00B36B02" w:rsidRPr="00731957">
        <w:rPr>
          <w:rFonts w:asciiTheme="minorHAnsi" w:hAnsiTheme="minorHAnsi"/>
        </w:rPr>
        <w:t xml:space="preserve">. Figures and tables should be </w:t>
      </w:r>
      <w:r w:rsidR="00731957" w:rsidRPr="00731957">
        <w:rPr>
          <w:rFonts w:asciiTheme="minorHAnsi" w:hAnsiTheme="minorHAnsi"/>
        </w:rPr>
        <w:t xml:space="preserve">appropriately </w:t>
      </w:r>
      <w:r w:rsidR="00B36B02" w:rsidRPr="00731957">
        <w:rPr>
          <w:rFonts w:asciiTheme="minorHAnsi" w:hAnsiTheme="minorHAnsi"/>
        </w:rPr>
        <w:t xml:space="preserve">embedded and not supplied separately. Please make sure that you use as much as possible normal fonts in your documents. </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 xml:space="preserve">Special fonts, such as fonts used in the Far East (Japanese, Chinese, Korean, etc.) may cause problems during processing. </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To avoid unnecessary errors you are strongly advised to use the ‘spellchecker’ function of MS Word. Follow this order when typing manuscripts: Title</w:t>
      </w:r>
      <w:r w:rsidR="00E40147">
        <w:rPr>
          <w:rFonts w:asciiTheme="minorHAnsi" w:hAnsiTheme="minorHAnsi"/>
        </w:rPr>
        <w:t xml:space="preserve"> (Calibri Theme Heading at font size 14 </w:t>
      </w:r>
      <w:proofErr w:type="spellStart"/>
      <w:r w:rsidR="00E40147">
        <w:rPr>
          <w:rFonts w:asciiTheme="minorHAnsi" w:hAnsiTheme="minorHAnsi"/>
        </w:rPr>
        <w:t>pt</w:t>
      </w:r>
      <w:proofErr w:type="spellEnd"/>
      <w:r w:rsidR="00E40147">
        <w:rPr>
          <w:rFonts w:asciiTheme="minorHAnsi" w:hAnsiTheme="minorHAnsi"/>
        </w:rPr>
        <w:t>)</w:t>
      </w:r>
      <w:r w:rsidRPr="00731957">
        <w:rPr>
          <w:rFonts w:asciiTheme="minorHAnsi" w:hAnsiTheme="minorHAnsi"/>
        </w:rPr>
        <w:t xml:space="preserve">, Authors, Affiliations, Abstract, Keywords, Main text (including figures and tables), Acknowledgements, References, and Appendix. Collate acknowledgements in a separate section at the end of the article and do not include them on the title page, </w:t>
      </w:r>
      <w:r w:rsidR="00E40147">
        <w:rPr>
          <w:rFonts w:asciiTheme="minorHAnsi" w:hAnsiTheme="minorHAnsi"/>
        </w:rPr>
        <w:t xml:space="preserve">nor </w:t>
      </w:r>
      <w:r w:rsidRPr="00731957">
        <w:rPr>
          <w:rFonts w:asciiTheme="minorHAnsi" w:hAnsiTheme="minorHAnsi"/>
        </w:rPr>
        <w:t xml:space="preserve">as a footnote to the title </w:t>
      </w:r>
      <w:r w:rsidR="00E40147">
        <w:rPr>
          <w:rFonts w:asciiTheme="minorHAnsi" w:hAnsiTheme="minorHAnsi"/>
        </w:rPr>
        <w:t>or</w:t>
      </w:r>
      <w:r w:rsidRPr="00731957">
        <w:rPr>
          <w:rFonts w:asciiTheme="minorHAnsi" w:hAnsiTheme="minorHAnsi"/>
        </w:rPr>
        <w:t xml:space="preserve"> otherwise.</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Bulleted lists may be included and should look like this:</w:t>
      </w:r>
      <w:r w:rsidR="00BA0C10">
        <w:rPr>
          <w:rFonts w:asciiTheme="minorHAnsi" w:hAnsiTheme="minorHAnsi"/>
        </w:rPr>
        <w:t xml:space="preserve"> (single line spacing, 0 pt. before and after each bullet):</w:t>
      </w:r>
    </w:p>
    <w:p w:rsidR="00B36B02" w:rsidRPr="00731957" w:rsidRDefault="00B36B02" w:rsidP="00BA0C10">
      <w:pPr>
        <w:pStyle w:val="Els-bulletlist"/>
        <w:spacing w:line="240" w:lineRule="auto"/>
        <w:ind w:left="238" w:hanging="238"/>
        <w:jc w:val="both"/>
        <w:rPr>
          <w:rFonts w:asciiTheme="minorHAnsi" w:hAnsiTheme="minorHAnsi"/>
        </w:rPr>
      </w:pPr>
      <w:r w:rsidRPr="00731957">
        <w:rPr>
          <w:rFonts w:asciiTheme="minorHAnsi" w:hAnsiTheme="minorHAnsi"/>
        </w:rPr>
        <w:t>First point</w:t>
      </w:r>
    </w:p>
    <w:p w:rsidR="00B36B02" w:rsidRPr="00731957" w:rsidRDefault="00B36B02" w:rsidP="00BA0C10">
      <w:pPr>
        <w:pStyle w:val="Els-bulletlist"/>
        <w:spacing w:line="240" w:lineRule="auto"/>
        <w:ind w:left="238" w:hanging="238"/>
        <w:jc w:val="both"/>
        <w:rPr>
          <w:rFonts w:asciiTheme="minorHAnsi" w:hAnsiTheme="minorHAnsi"/>
        </w:rPr>
      </w:pPr>
      <w:r w:rsidRPr="00731957">
        <w:rPr>
          <w:rFonts w:asciiTheme="minorHAnsi" w:hAnsiTheme="minorHAnsi"/>
        </w:rPr>
        <w:t>Second point</w:t>
      </w:r>
    </w:p>
    <w:p w:rsidR="00B36B02" w:rsidRPr="00731957" w:rsidRDefault="00B36B02" w:rsidP="00BA0C10">
      <w:pPr>
        <w:pStyle w:val="Els-bulletlist"/>
        <w:spacing w:line="240" w:lineRule="auto"/>
        <w:ind w:left="238" w:hanging="238"/>
        <w:jc w:val="both"/>
        <w:rPr>
          <w:rFonts w:asciiTheme="minorHAnsi" w:hAnsiTheme="minorHAnsi"/>
        </w:rPr>
      </w:pPr>
      <w:r w:rsidRPr="00731957">
        <w:rPr>
          <w:rFonts w:asciiTheme="minorHAnsi" w:hAnsiTheme="minorHAnsi"/>
        </w:rPr>
        <w:t>And so on</w:t>
      </w:r>
    </w:p>
    <w:p w:rsidR="00B36B02" w:rsidRDefault="00B36B02" w:rsidP="00AB6F22">
      <w:pPr>
        <w:pStyle w:val="Els-body-text"/>
        <w:spacing w:before="120"/>
        <w:rPr>
          <w:rFonts w:asciiTheme="minorHAnsi" w:hAnsiTheme="minorHAnsi"/>
        </w:rPr>
      </w:pPr>
      <w:r w:rsidRPr="00731957">
        <w:rPr>
          <w:rFonts w:asciiTheme="minorHAnsi" w:hAnsiTheme="minorHAnsi"/>
        </w:rPr>
        <w:t xml:space="preserve">Please do not alter the formatting and style layouts </w:t>
      </w:r>
      <w:r w:rsidR="00994046">
        <w:rPr>
          <w:rFonts w:asciiTheme="minorHAnsi" w:hAnsiTheme="minorHAnsi"/>
        </w:rPr>
        <w:t>that</w:t>
      </w:r>
      <w:r w:rsidRPr="00731957">
        <w:rPr>
          <w:rFonts w:asciiTheme="minorHAnsi" w:hAnsiTheme="minorHAnsi"/>
        </w:rPr>
        <w:t xml:space="preserve"> have been set up in this template document. Leave a line clear between paragraphs</w:t>
      </w:r>
      <w:r w:rsidR="00994046">
        <w:rPr>
          <w:rFonts w:asciiTheme="minorHAnsi" w:hAnsiTheme="minorHAnsi"/>
        </w:rPr>
        <w:t xml:space="preserve"> (6pt line spacing before paragraph)</w:t>
      </w:r>
      <w:r w:rsidR="00052A4B">
        <w:rPr>
          <w:rFonts w:asciiTheme="minorHAnsi" w:hAnsiTheme="minorHAnsi"/>
        </w:rPr>
        <w:t>. The paragraph should be edited by left indentation at first line by 0,42cm</w:t>
      </w:r>
      <w:r w:rsidRPr="00731957">
        <w:rPr>
          <w:rFonts w:asciiTheme="minorHAnsi" w:hAnsiTheme="minorHAnsi"/>
        </w:rPr>
        <w:t xml:space="preserve">. </w:t>
      </w:r>
    </w:p>
    <w:p w:rsidR="00052A4B" w:rsidRPr="00731957" w:rsidRDefault="00052A4B" w:rsidP="00AB6F22">
      <w:pPr>
        <w:pStyle w:val="Els-body-text"/>
        <w:spacing w:before="120"/>
        <w:rPr>
          <w:rFonts w:asciiTheme="minorHAnsi" w:hAnsiTheme="minorHAnsi"/>
          <w:lang w:eastAsia="zh-CN"/>
        </w:rPr>
      </w:pPr>
    </w:p>
    <w:p w:rsidR="00B36B02" w:rsidRPr="00AB6F22" w:rsidRDefault="00B36B02" w:rsidP="00AB6F22">
      <w:pPr>
        <w:pStyle w:val="Els-2ndorder-head"/>
        <w:spacing w:before="120"/>
        <w:jc w:val="both"/>
        <w:rPr>
          <w:rFonts w:asciiTheme="minorHAnsi" w:hAnsiTheme="minorHAnsi"/>
          <w:b/>
          <w:i w:val="0"/>
        </w:rPr>
      </w:pPr>
      <w:r w:rsidRPr="00AB6F22">
        <w:rPr>
          <w:rFonts w:asciiTheme="minorHAnsi" w:hAnsiTheme="minorHAnsi"/>
          <w:b/>
          <w:i w:val="0"/>
        </w:rPr>
        <w:t>Tables</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All tables should be numbered with Arabic numerals. Headings should be placed above tables, left justified. Leave one line space between the heading and th</w:t>
      </w:r>
      <w:r w:rsidR="00052A4B">
        <w:rPr>
          <w:rFonts w:asciiTheme="minorHAnsi" w:hAnsiTheme="minorHAnsi"/>
        </w:rPr>
        <w:t>e table. H</w:t>
      </w:r>
      <w:r w:rsidRPr="00731957">
        <w:rPr>
          <w:rFonts w:asciiTheme="minorHAnsi" w:hAnsiTheme="minorHAnsi"/>
        </w:rPr>
        <w:t>orizontal line</w:t>
      </w:r>
      <w:r w:rsidR="00052A4B">
        <w:rPr>
          <w:rFonts w:asciiTheme="minorHAnsi" w:hAnsiTheme="minorHAnsi"/>
        </w:rPr>
        <w:t>s should be used within a table</w:t>
      </w:r>
      <w:r w:rsidRPr="00731957">
        <w:rPr>
          <w:rFonts w:asciiTheme="minorHAnsi" w:hAnsiTheme="minorHAnsi"/>
        </w:rPr>
        <w:t xml:space="preserve">. Tables must be </w:t>
      </w:r>
      <w:r w:rsidR="00AB6F22">
        <w:rPr>
          <w:rFonts w:asciiTheme="minorHAnsi" w:hAnsiTheme="minorHAnsi"/>
        </w:rPr>
        <w:t xml:space="preserve">appropriately </w:t>
      </w:r>
      <w:r w:rsidRPr="00731957">
        <w:rPr>
          <w:rFonts w:asciiTheme="minorHAnsi" w:hAnsiTheme="minorHAnsi"/>
        </w:rPr>
        <w:t>embedded into the text and not supplied separately. Below is an example which authors may find useful.</w:t>
      </w:r>
    </w:p>
    <w:p w:rsidR="00B36B02" w:rsidRPr="00731957" w:rsidRDefault="00B36B02" w:rsidP="00AB6F22">
      <w:pPr>
        <w:pStyle w:val="Els-caption"/>
        <w:spacing w:before="120"/>
        <w:rPr>
          <w:rFonts w:asciiTheme="minorHAnsi" w:hAnsiTheme="minorHAnsi"/>
          <w:sz w:val="20"/>
        </w:rPr>
      </w:pPr>
      <w:r w:rsidRPr="00731957">
        <w:rPr>
          <w:rFonts w:asciiTheme="minorHAnsi" w:hAnsiTheme="minorHAnsi"/>
          <w:sz w:val="20"/>
        </w:rPr>
        <w:t>Table 1. An example of a table</w:t>
      </w:r>
    </w:p>
    <w:tbl>
      <w:tblPr>
        <w:tblW w:w="0" w:type="auto"/>
        <w:jc w:val="center"/>
        <w:tblLook w:val="01E0" w:firstRow="1" w:lastRow="1" w:firstColumn="1" w:lastColumn="1" w:noHBand="0" w:noVBand="0"/>
      </w:tblPr>
      <w:tblGrid>
        <w:gridCol w:w="3291"/>
        <w:gridCol w:w="1450"/>
        <w:gridCol w:w="1450"/>
      </w:tblGrid>
      <w:tr w:rsidR="00B36B02" w:rsidRPr="00731957">
        <w:trPr>
          <w:jc w:val="center"/>
        </w:trPr>
        <w:tc>
          <w:tcPr>
            <w:tcW w:w="3291" w:type="dxa"/>
            <w:tcBorders>
              <w:top w:val="single" w:sz="4" w:space="0" w:color="auto"/>
              <w:bottom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An example of a column heading</w:t>
            </w:r>
          </w:p>
        </w:tc>
        <w:tc>
          <w:tcPr>
            <w:tcW w:w="1450" w:type="dxa"/>
            <w:tcBorders>
              <w:top w:val="single" w:sz="4" w:space="0" w:color="auto"/>
              <w:bottom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Column A (t)</w:t>
            </w:r>
          </w:p>
        </w:tc>
        <w:tc>
          <w:tcPr>
            <w:tcW w:w="1450" w:type="dxa"/>
            <w:tcBorders>
              <w:top w:val="single" w:sz="4" w:space="0" w:color="auto"/>
              <w:bottom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Column B (T)</w:t>
            </w:r>
          </w:p>
        </w:tc>
      </w:tr>
      <w:tr w:rsidR="00B36B02" w:rsidRPr="00731957">
        <w:trPr>
          <w:jc w:val="center"/>
        </w:trPr>
        <w:tc>
          <w:tcPr>
            <w:tcW w:w="3291" w:type="dxa"/>
            <w:tcBorders>
              <w:top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And an entry</w:t>
            </w:r>
          </w:p>
        </w:tc>
        <w:tc>
          <w:tcPr>
            <w:tcW w:w="1450" w:type="dxa"/>
            <w:tcBorders>
              <w:top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1</w:t>
            </w:r>
          </w:p>
        </w:tc>
        <w:tc>
          <w:tcPr>
            <w:tcW w:w="1450" w:type="dxa"/>
            <w:tcBorders>
              <w:top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2</w:t>
            </w:r>
          </w:p>
        </w:tc>
      </w:tr>
      <w:tr w:rsidR="00B36B02" w:rsidRPr="00731957">
        <w:trPr>
          <w:jc w:val="center"/>
        </w:trPr>
        <w:tc>
          <w:tcPr>
            <w:tcW w:w="3291" w:type="dxa"/>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And another entry</w:t>
            </w:r>
          </w:p>
        </w:tc>
        <w:tc>
          <w:tcPr>
            <w:tcW w:w="1450" w:type="dxa"/>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3</w:t>
            </w:r>
          </w:p>
        </w:tc>
        <w:tc>
          <w:tcPr>
            <w:tcW w:w="1450" w:type="dxa"/>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4</w:t>
            </w:r>
          </w:p>
        </w:tc>
      </w:tr>
      <w:tr w:rsidR="00B36B02" w:rsidRPr="00731957">
        <w:trPr>
          <w:jc w:val="center"/>
        </w:trPr>
        <w:tc>
          <w:tcPr>
            <w:tcW w:w="3291" w:type="dxa"/>
            <w:tcBorders>
              <w:bottom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And another entry</w:t>
            </w:r>
          </w:p>
        </w:tc>
        <w:tc>
          <w:tcPr>
            <w:tcW w:w="1450" w:type="dxa"/>
            <w:tcBorders>
              <w:bottom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5</w:t>
            </w:r>
          </w:p>
        </w:tc>
        <w:tc>
          <w:tcPr>
            <w:tcW w:w="1450" w:type="dxa"/>
            <w:tcBorders>
              <w:bottom w:val="single" w:sz="4" w:space="0" w:color="auto"/>
            </w:tcBorders>
          </w:tcPr>
          <w:p w:rsidR="00B36B02" w:rsidRPr="00731957" w:rsidRDefault="00B36B02" w:rsidP="00AB6F22">
            <w:pPr>
              <w:pStyle w:val="Els-table-text"/>
              <w:spacing w:before="120"/>
              <w:jc w:val="both"/>
              <w:rPr>
                <w:rFonts w:asciiTheme="minorHAnsi" w:hAnsiTheme="minorHAnsi"/>
                <w:sz w:val="20"/>
              </w:rPr>
            </w:pPr>
            <w:r w:rsidRPr="00731957">
              <w:rPr>
                <w:rFonts w:asciiTheme="minorHAnsi" w:hAnsiTheme="minorHAnsi"/>
                <w:sz w:val="20"/>
              </w:rPr>
              <w:t>6</w:t>
            </w:r>
          </w:p>
        </w:tc>
      </w:tr>
    </w:tbl>
    <w:p w:rsidR="00B36B02" w:rsidRPr="00AB6F22" w:rsidRDefault="00B36B02" w:rsidP="00AB6F22">
      <w:pPr>
        <w:pStyle w:val="Els-2ndorder-head"/>
        <w:spacing w:before="120"/>
        <w:jc w:val="both"/>
        <w:rPr>
          <w:rFonts w:asciiTheme="minorHAnsi" w:hAnsiTheme="minorHAnsi"/>
          <w:b/>
          <w:i w:val="0"/>
        </w:rPr>
      </w:pPr>
      <w:r w:rsidRPr="00AB6F22">
        <w:rPr>
          <w:rFonts w:asciiTheme="minorHAnsi" w:hAnsiTheme="minorHAnsi"/>
          <w:b/>
          <w:i w:val="0"/>
        </w:rPr>
        <w:t>Construction of references</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References should be added at the end of the paper, and its corresponding citation will be added in the order of their appearance in the text. Authors should ensure that every reference in the text appears in the list of references and vice versa. Indicate references by [1], [2-3] in the text. The actual authors</w:t>
      </w:r>
      <w:r w:rsidR="00AB6F22">
        <w:rPr>
          <w:rFonts w:asciiTheme="minorHAnsi" w:hAnsiTheme="minorHAnsi"/>
        </w:rPr>
        <w:t xml:space="preserve"> [1-3]</w:t>
      </w:r>
      <w:r w:rsidRPr="00731957">
        <w:rPr>
          <w:rFonts w:asciiTheme="minorHAnsi" w:hAnsiTheme="minorHAnsi"/>
        </w:rPr>
        <w:t xml:space="preserve"> can be referred to, but the reference citation</w:t>
      </w:r>
      <w:r w:rsidR="00052A4B">
        <w:rPr>
          <w:rFonts w:asciiTheme="minorHAnsi" w:hAnsiTheme="minorHAnsi"/>
        </w:rPr>
        <w:t xml:space="preserve"> number</w:t>
      </w:r>
      <w:r w:rsidRPr="00731957">
        <w:rPr>
          <w:rFonts w:asciiTheme="minorHAnsi" w:hAnsiTheme="minorHAnsi"/>
        </w:rPr>
        <w:t>(s) must always be given. Some examples of how your references should be listed are given at the end of this template in the ‘References’ section, which will allow you to assemble your reference list according to the correct format and font size.</w:t>
      </w:r>
    </w:p>
    <w:p w:rsidR="00B36B02" w:rsidRPr="00AB6F22" w:rsidRDefault="00B36B02" w:rsidP="00AB6F22">
      <w:pPr>
        <w:pStyle w:val="Els-2ndorder-head"/>
        <w:spacing w:before="120"/>
        <w:jc w:val="both"/>
        <w:rPr>
          <w:rFonts w:asciiTheme="minorHAnsi" w:hAnsiTheme="minorHAnsi"/>
          <w:b/>
          <w:i w:val="0"/>
        </w:rPr>
      </w:pPr>
      <w:r w:rsidRPr="00AB6F22">
        <w:rPr>
          <w:rFonts w:asciiTheme="minorHAnsi" w:hAnsiTheme="minorHAnsi"/>
          <w:b/>
          <w:i w:val="0"/>
        </w:rPr>
        <w:t>Section headings</w:t>
      </w:r>
    </w:p>
    <w:p w:rsidR="00B36B02" w:rsidRPr="00731957" w:rsidRDefault="00B36B02" w:rsidP="00AB6F22">
      <w:pPr>
        <w:pStyle w:val="Els-body-text"/>
        <w:spacing w:before="120"/>
        <w:rPr>
          <w:rFonts w:asciiTheme="minorHAnsi" w:hAnsiTheme="minorHAnsi"/>
        </w:rPr>
      </w:pPr>
      <w:proofErr w:type="gramStart"/>
      <w:r w:rsidRPr="00731957">
        <w:rPr>
          <w:rFonts w:asciiTheme="minorHAnsi" w:hAnsiTheme="minorHAnsi"/>
        </w:rPr>
        <w:t xml:space="preserve">Section </w:t>
      </w:r>
      <w:r w:rsidR="00AB6F22">
        <w:rPr>
          <w:rFonts w:asciiTheme="minorHAnsi" w:hAnsiTheme="minorHAnsi"/>
        </w:rPr>
        <w:t>sub-</w:t>
      </w:r>
      <w:r w:rsidRPr="00731957">
        <w:rPr>
          <w:rFonts w:asciiTheme="minorHAnsi" w:hAnsiTheme="minorHAnsi"/>
        </w:rPr>
        <w:t>headings should be left justified, with the first letter capitalized and numbered consecutively</w:t>
      </w:r>
      <w:r w:rsidR="001B023B">
        <w:rPr>
          <w:rFonts w:asciiTheme="minorHAnsi" w:hAnsiTheme="minorHAnsi"/>
        </w:rPr>
        <w:t xml:space="preserve"> e.g.</w:t>
      </w:r>
      <w:r w:rsidRPr="00731957">
        <w:rPr>
          <w:rFonts w:asciiTheme="minorHAnsi" w:hAnsiTheme="minorHAnsi"/>
        </w:rPr>
        <w:t xml:space="preserve"> 1.1, 1.2, etc</w:t>
      </w:r>
      <w:r w:rsidR="001B023B">
        <w:rPr>
          <w:rFonts w:asciiTheme="minorHAnsi" w:hAnsiTheme="minorHAnsi"/>
        </w:rPr>
        <w:t>.</w:t>
      </w:r>
      <w:proofErr w:type="gramEnd"/>
      <w:r w:rsidR="001B023B">
        <w:rPr>
          <w:rFonts w:asciiTheme="minorHAnsi" w:hAnsiTheme="minorHAnsi"/>
        </w:rPr>
        <w:t xml:space="preserve"> </w:t>
      </w:r>
      <w:r w:rsidRPr="00077AEE">
        <w:rPr>
          <w:rFonts w:asciiTheme="minorHAnsi" w:hAnsiTheme="minorHAnsi"/>
          <w:i/>
        </w:rPr>
        <w:t>You may need to insert a page break to keep a heading with its text</w:t>
      </w:r>
      <w:r w:rsidRPr="00731957">
        <w:rPr>
          <w:rFonts w:asciiTheme="minorHAnsi" w:hAnsiTheme="minorHAnsi"/>
        </w:rPr>
        <w:t>.</w:t>
      </w:r>
    </w:p>
    <w:p w:rsidR="00077AEE" w:rsidRPr="00731957" w:rsidRDefault="00077AEE" w:rsidP="00AB6F22">
      <w:pPr>
        <w:pStyle w:val="Els-body-text"/>
        <w:spacing w:before="120"/>
        <w:rPr>
          <w:rFonts w:asciiTheme="minorHAnsi" w:hAnsiTheme="minorHAnsi"/>
        </w:rPr>
      </w:pPr>
    </w:p>
    <w:p w:rsidR="00B36B02" w:rsidRPr="00AB6F22" w:rsidRDefault="00B36B02" w:rsidP="00AB6F22">
      <w:pPr>
        <w:pStyle w:val="Els-1storder-head"/>
        <w:spacing w:before="120"/>
        <w:jc w:val="both"/>
        <w:rPr>
          <w:rFonts w:asciiTheme="majorHAnsi" w:hAnsiTheme="majorHAnsi"/>
          <w:sz w:val="24"/>
          <w:szCs w:val="24"/>
        </w:rPr>
      </w:pPr>
      <w:r w:rsidRPr="00AB6F22">
        <w:rPr>
          <w:rFonts w:asciiTheme="majorHAnsi" w:hAnsiTheme="majorHAnsi"/>
          <w:sz w:val="24"/>
          <w:szCs w:val="24"/>
        </w:rPr>
        <w:t>Author Artwork</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All figures should be numbered with Arabic numerals (1,2</w:t>
      </w:r>
      <w:proofErr w:type="gramStart"/>
      <w:r w:rsidRPr="00731957">
        <w:rPr>
          <w:rFonts w:asciiTheme="minorHAnsi" w:hAnsiTheme="minorHAnsi"/>
        </w:rPr>
        <w:t>,...</w:t>
      </w:r>
      <w:proofErr w:type="gramEnd"/>
      <w:r w:rsidRPr="00731957">
        <w:rPr>
          <w:rFonts w:asciiTheme="minorHAnsi" w:hAnsiTheme="minorHAnsi"/>
        </w:rPr>
        <w:t xml:space="preserve">n). All photographs, schemas, graphs and diagrams are to be referred to as figures. Line drawings should be good quality scans or true electronic output. Low-quality scans are </w:t>
      </w:r>
      <w:r w:rsidR="00077AEE">
        <w:rPr>
          <w:rFonts w:asciiTheme="minorHAnsi" w:hAnsiTheme="minorHAnsi"/>
        </w:rPr>
        <w:t xml:space="preserve">not acceptable. Figures must be </w:t>
      </w:r>
      <w:r w:rsidRPr="00731957">
        <w:rPr>
          <w:rFonts w:asciiTheme="minorHAnsi" w:hAnsiTheme="minorHAnsi"/>
        </w:rPr>
        <w:t xml:space="preserve">embedded into the text and not supplied separately. Lettering and symbols </w:t>
      </w:r>
      <w:r w:rsidR="00730844">
        <w:rPr>
          <w:rFonts w:asciiTheme="minorHAnsi" w:hAnsiTheme="minorHAnsi"/>
        </w:rPr>
        <w:t xml:space="preserve">(font size 10pt) </w:t>
      </w:r>
      <w:r w:rsidRPr="00731957">
        <w:rPr>
          <w:rFonts w:asciiTheme="minorHAnsi" w:hAnsiTheme="minorHAnsi"/>
        </w:rPr>
        <w:t>should be clearly defined either in the caption or in a legend provided as part of the figure</w:t>
      </w:r>
      <w:r w:rsidR="00730844">
        <w:rPr>
          <w:rFonts w:asciiTheme="minorHAnsi" w:hAnsiTheme="minorHAnsi"/>
        </w:rPr>
        <w:t xml:space="preserve"> or in the body of the manuscript</w:t>
      </w:r>
      <w:r w:rsidRPr="00731957">
        <w:rPr>
          <w:rFonts w:asciiTheme="minorHAnsi" w:hAnsiTheme="minorHAnsi"/>
        </w:rPr>
        <w:t xml:space="preserve">. Figures should be as close as possible to </w:t>
      </w:r>
      <w:r w:rsidR="00730844">
        <w:rPr>
          <w:rFonts w:asciiTheme="minorHAnsi" w:hAnsiTheme="minorHAnsi"/>
        </w:rPr>
        <w:t>where they are first cited</w:t>
      </w:r>
      <w:r w:rsidRPr="00731957">
        <w:rPr>
          <w:rFonts w:asciiTheme="minorHAnsi" w:hAnsiTheme="minorHAnsi"/>
        </w:rPr>
        <w:t xml:space="preserve"> in the paper.</w:t>
      </w:r>
    </w:p>
    <w:p w:rsidR="00B36B02" w:rsidRPr="00731957" w:rsidRDefault="00F6680E" w:rsidP="00AB6F22">
      <w:pPr>
        <w:spacing w:before="120" w:line="360" w:lineRule="auto"/>
        <w:jc w:val="center"/>
        <w:rPr>
          <w:rFonts w:asciiTheme="minorHAnsi" w:hAnsiTheme="minorHAnsi"/>
        </w:rPr>
      </w:pPr>
      <w:r w:rsidRPr="00731957">
        <w:rPr>
          <w:rFonts w:asciiTheme="minorHAnsi" w:hAnsiTheme="minorHAnsi"/>
          <w:noProof/>
          <w:lang w:val="en-US"/>
        </w:rPr>
        <w:drawing>
          <wp:inline distT="0" distB="0" distL="0" distR="0" wp14:anchorId="0E96A784" wp14:editId="44A51B57">
            <wp:extent cx="2266950" cy="1285875"/>
            <wp:effectExtent l="0" t="0" r="0" b="0"/>
            <wp:docPr id="1" name="Picture 1"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285875"/>
                    </a:xfrm>
                    <a:prstGeom prst="rect">
                      <a:avLst/>
                    </a:prstGeom>
                    <a:noFill/>
                    <a:ln>
                      <a:noFill/>
                    </a:ln>
                  </pic:spPr>
                </pic:pic>
              </a:graphicData>
            </a:graphic>
          </wp:inline>
        </w:drawing>
      </w:r>
    </w:p>
    <w:p w:rsidR="00B36B02" w:rsidRPr="00730844" w:rsidRDefault="00B36B02" w:rsidP="00AB6F22">
      <w:pPr>
        <w:pStyle w:val="Els-caption"/>
        <w:spacing w:before="120"/>
        <w:jc w:val="center"/>
        <w:rPr>
          <w:rFonts w:asciiTheme="minorHAnsi" w:hAnsiTheme="minorHAnsi"/>
          <w:sz w:val="18"/>
          <w:szCs w:val="18"/>
        </w:rPr>
      </w:pPr>
      <w:r w:rsidRPr="00730844">
        <w:rPr>
          <w:rFonts w:asciiTheme="minorHAnsi" w:hAnsiTheme="minorHAnsi"/>
          <w:sz w:val="18"/>
          <w:szCs w:val="18"/>
        </w:rPr>
        <w:t xml:space="preserve">Fig. 1. (a) </w:t>
      </w:r>
      <w:proofErr w:type="gramStart"/>
      <w:r w:rsidRPr="00730844">
        <w:rPr>
          <w:rFonts w:asciiTheme="minorHAnsi" w:hAnsiTheme="minorHAnsi"/>
          <w:sz w:val="18"/>
          <w:szCs w:val="18"/>
        </w:rPr>
        <w:t>first</w:t>
      </w:r>
      <w:proofErr w:type="gramEnd"/>
      <w:r w:rsidRPr="00730844">
        <w:rPr>
          <w:rFonts w:asciiTheme="minorHAnsi" w:hAnsiTheme="minorHAnsi"/>
          <w:sz w:val="18"/>
          <w:szCs w:val="18"/>
        </w:rPr>
        <w:t xml:space="preserve"> picture; (b) second picture</w:t>
      </w:r>
    </w:p>
    <w:p w:rsidR="00B36B02" w:rsidRPr="00731957" w:rsidRDefault="00B36B02" w:rsidP="00AB6F22">
      <w:pPr>
        <w:pStyle w:val="Els-body-text"/>
        <w:spacing w:before="120"/>
        <w:jc w:val="left"/>
        <w:rPr>
          <w:rFonts w:asciiTheme="minorHAnsi" w:hAnsiTheme="minorHAnsi"/>
        </w:rPr>
      </w:pPr>
      <w:r w:rsidRPr="00731957">
        <w:rPr>
          <w:rFonts w:asciiTheme="minorHAnsi" w:hAnsiTheme="minorHAnsi"/>
        </w:rPr>
        <w:t>The figure number and caption should be t</w:t>
      </w:r>
      <w:r w:rsidR="00730844">
        <w:rPr>
          <w:rFonts w:asciiTheme="minorHAnsi" w:hAnsiTheme="minorHAnsi"/>
        </w:rPr>
        <w:t>yped below the illustration in 9</w:t>
      </w:r>
      <w:r w:rsidRPr="00731957">
        <w:rPr>
          <w:rFonts w:asciiTheme="minorHAnsi" w:hAnsiTheme="minorHAnsi"/>
        </w:rPr>
        <w:t xml:space="preserve"> pt and </w:t>
      </w:r>
      <w:r w:rsidR="002C31D3" w:rsidRPr="00731957">
        <w:rPr>
          <w:rFonts w:asciiTheme="minorHAnsi" w:hAnsiTheme="minorHAnsi"/>
        </w:rPr>
        <w:t>center</w:t>
      </w:r>
      <w:r w:rsidRPr="00731957">
        <w:rPr>
          <w:rFonts w:asciiTheme="minorHAnsi" w:hAnsiTheme="minorHAnsi"/>
        </w:rPr>
        <w:t>ed. Artwork has no text along the side of it in the main body of the text. However, if two images fit next to each other, these may be placed next to each</w:t>
      </w:r>
      <w:r w:rsidR="00BA0C10">
        <w:rPr>
          <w:rFonts w:asciiTheme="minorHAnsi" w:hAnsiTheme="minorHAnsi"/>
        </w:rPr>
        <w:t xml:space="preserve"> other to save space, see Fig 1</w:t>
      </w:r>
      <w:r w:rsidRPr="00731957">
        <w:rPr>
          <w:rFonts w:asciiTheme="minorHAnsi" w:hAnsiTheme="minorHAnsi"/>
        </w:rPr>
        <w:t>.</w:t>
      </w:r>
    </w:p>
    <w:p w:rsidR="00B36B02" w:rsidRPr="00AB6F22" w:rsidRDefault="00B36B02" w:rsidP="00AB6F22">
      <w:pPr>
        <w:pStyle w:val="Els-2ndorder-head"/>
        <w:spacing w:before="120"/>
        <w:jc w:val="both"/>
        <w:rPr>
          <w:rFonts w:asciiTheme="minorHAnsi" w:hAnsiTheme="minorHAnsi"/>
          <w:b/>
          <w:i w:val="0"/>
        </w:rPr>
      </w:pPr>
      <w:r w:rsidRPr="00AB6F22">
        <w:rPr>
          <w:rFonts w:asciiTheme="minorHAnsi" w:hAnsiTheme="minorHAnsi"/>
          <w:b/>
          <w:i w:val="0"/>
        </w:rPr>
        <w:t>Footnotes</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Footnotes should be avoided if possible. Necessary footnotes should be denoted in the text by consecutive superscript letters</w:t>
      </w:r>
      <w:r w:rsidR="00BA0C10">
        <w:rPr>
          <w:rFonts w:asciiTheme="minorHAnsi" w:hAnsiTheme="minorHAnsi"/>
        </w:rPr>
        <w:t>/numbers</w:t>
      </w:r>
      <w:r w:rsidRPr="00731957">
        <w:rPr>
          <w:rFonts w:asciiTheme="minorHAnsi" w:hAnsiTheme="minorHAnsi"/>
        </w:rPr>
        <w:t xml:space="preserve">. The footnotes should be typed single spaced, and in smaller type size (8 pt), at the foot of the page in which they are mentioned, and separated from the main text by a short line. </w:t>
      </w:r>
    </w:p>
    <w:p w:rsidR="00B36B02" w:rsidRPr="00731957" w:rsidRDefault="00B36B02" w:rsidP="00AB6F22">
      <w:pPr>
        <w:pStyle w:val="Els-body-text"/>
        <w:spacing w:before="120"/>
        <w:rPr>
          <w:rFonts w:asciiTheme="minorHAnsi" w:hAnsiTheme="minorHAnsi"/>
        </w:rPr>
      </w:pPr>
      <w:r w:rsidRPr="00731957">
        <w:rPr>
          <w:rFonts w:asciiTheme="minorHAnsi" w:hAnsiTheme="minorHAnsi"/>
        </w:rPr>
        <w:t xml:space="preserve">Equations and formulae should be typed and numbered consecutively with Arabic numerals in parentheses on the </w:t>
      </w:r>
      <w:r w:rsidR="00BA0C10">
        <w:rPr>
          <w:rFonts w:asciiTheme="minorHAnsi" w:hAnsiTheme="minorHAnsi"/>
        </w:rPr>
        <w:t>far-</w:t>
      </w:r>
      <w:r w:rsidRPr="00731957">
        <w:rPr>
          <w:rFonts w:asciiTheme="minorHAnsi" w:hAnsiTheme="minorHAnsi"/>
        </w:rPr>
        <w:t>right hand side of the page (if</w:t>
      </w:r>
      <w:r w:rsidR="00BA0C10">
        <w:rPr>
          <w:rFonts w:asciiTheme="minorHAnsi" w:hAnsiTheme="minorHAnsi"/>
        </w:rPr>
        <w:t xml:space="preserve"> possible</w:t>
      </w:r>
      <w:r w:rsidRPr="00731957">
        <w:rPr>
          <w:rFonts w:asciiTheme="minorHAnsi" w:hAnsiTheme="minorHAnsi"/>
        </w:rPr>
        <w:t xml:space="preserve"> referred to explicitly in the text),</w:t>
      </w:r>
    </w:p>
    <w:p w:rsidR="00B36B02" w:rsidRPr="00731957" w:rsidRDefault="007826D9" w:rsidP="00AB6F22">
      <w:pPr>
        <w:pStyle w:val="Els-equation"/>
        <w:spacing w:before="120"/>
        <w:jc w:val="center"/>
        <w:rPr>
          <w:rFonts w:asciiTheme="minorHAnsi" w:hAnsiTheme="minorHAnsi"/>
          <w:i w:val="0"/>
        </w:rPr>
      </w:pPr>
      <w:r w:rsidRPr="00731957">
        <w:rPr>
          <w:rFonts w:asciiTheme="minorHAnsi" w:hAnsiTheme="minorHAnsi"/>
          <w:i w:val="0"/>
          <w:position w:val="-70"/>
        </w:rPr>
        <w:object w:dxaOrig="3340" w:dyaOrig="1060" w14:anchorId="0D16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65pt;height:53.35pt" o:ole="" o:allowoverlap="f">
            <v:imagedata r:id="rId11" o:title=""/>
          </v:shape>
          <o:OLEObject Type="Embed" ProgID="Equation.3" ShapeID="_x0000_i1025" DrawAspect="Content" ObjectID="_1458605060" r:id="rId12"/>
        </w:object>
      </w:r>
      <w:r w:rsidR="00B36B02" w:rsidRPr="00731957">
        <w:rPr>
          <w:rFonts w:asciiTheme="minorHAnsi" w:hAnsiTheme="minorHAnsi"/>
          <w:i w:val="0"/>
          <w:iCs/>
        </w:rPr>
        <w:tab/>
      </w:r>
      <w:r w:rsidR="00B36B02" w:rsidRPr="00731957">
        <w:rPr>
          <w:rFonts w:asciiTheme="minorHAnsi" w:hAnsiTheme="minorHAnsi"/>
          <w:i w:val="0"/>
          <w:iCs/>
        </w:rPr>
        <w:tab/>
        <w:t>(1)</w:t>
      </w:r>
    </w:p>
    <w:p w:rsidR="00B36B02" w:rsidRDefault="00BA0C10" w:rsidP="00AB6F22">
      <w:pPr>
        <w:pStyle w:val="Els-equation"/>
        <w:spacing w:before="120"/>
        <w:jc w:val="both"/>
        <w:rPr>
          <w:rFonts w:asciiTheme="minorHAnsi" w:hAnsiTheme="minorHAnsi"/>
          <w:i w:val="0"/>
        </w:rPr>
      </w:pPr>
      <w:r>
        <w:rPr>
          <w:rFonts w:asciiTheme="minorHAnsi" w:hAnsiTheme="minorHAnsi"/>
          <w:i w:val="0"/>
        </w:rPr>
        <w:t>They should</w:t>
      </w:r>
      <w:r w:rsidR="00B36B02" w:rsidRPr="00731957">
        <w:rPr>
          <w:rFonts w:asciiTheme="minorHAnsi" w:hAnsiTheme="minorHAnsi"/>
          <w:i w:val="0"/>
        </w:rPr>
        <w:t xml:space="preserve"> be separated from the surrounding text by one</w:t>
      </w:r>
      <w:r>
        <w:rPr>
          <w:rFonts w:asciiTheme="minorHAnsi" w:hAnsiTheme="minorHAnsi"/>
          <w:i w:val="0"/>
        </w:rPr>
        <w:t xml:space="preserve"> blank</w:t>
      </w:r>
      <w:r w:rsidR="00B36B02" w:rsidRPr="00731957">
        <w:rPr>
          <w:rFonts w:asciiTheme="minorHAnsi" w:hAnsiTheme="minorHAnsi"/>
          <w:i w:val="0"/>
        </w:rPr>
        <w:t xml:space="preserve"> space. </w:t>
      </w:r>
    </w:p>
    <w:p w:rsidR="00077AEE" w:rsidRPr="00AB6F22" w:rsidRDefault="00077AEE" w:rsidP="00AB6F22">
      <w:pPr>
        <w:spacing w:before="120"/>
      </w:pPr>
    </w:p>
    <w:p w:rsidR="00B36B02" w:rsidRPr="00731957" w:rsidRDefault="00B36B02" w:rsidP="00AB6F22">
      <w:pPr>
        <w:pStyle w:val="Els-acknowledgement"/>
        <w:spacing w:before="120"/>
        <w:jc w:val="both"/>
        <w:rPr>
          <w:rFonts w:asciiTheme="minorHAnsi" w:hAnsiTheme="minorHAnsi"/>
        </w:rPr>
      </w:pPr>
      <w:r w:rsidRPr="00731957">
        <w:rPr>
          <w:rFonts w:asciiTheme="minorHAnsi" w:hAnsiTheme="minorHAnsi"/>
        </w:rPr>
        <w:t>Acknowledgements</w:t>
      </w:r>
    </w:p>
    <w:p w:rsidR="00B36B02" w:rsidRDefault="00B36B02" w:rsidP="00AB6F22">
      <w:pPr>
        <w:pStyle w:val="Els-body-text"/>
        <w:spacing w:before="120"/>
        <w:rPr>
          <w:rFonts w:asciiTheme="minorHAnsi" w:hAnsiTheme="minorHAnsi"/>
        </w:rPr>
      </w:pPr>
      <w:r w:rsidRPr="00731957">
        <w:rPr>
          <w:rFonts w:asciiTheme="minorHAnsi" w:hAnsiTheme="minorHAnsi"/>
        </w:rPr>
        <w:t xml:space="preserve">    These and the Reference headings are in bold but have no numbers. Text below continues as normal. </w:t>
      </w:r>
    </w:p>
    <w:p w:rsidR="00077AEE" w:rsidRPr="00731957" w:rsidRDefault="00077AEE" w:rsidP="00AB6F22">
      <w:pPr>
        <w:pStyle w:val="Els-body-text"/>
        <w:spacing w:before="120"/>
        <w:rPr>
          <w:rFonts w:asciiTheme="minorHAnsi" w:hAnsiTheme="minorHAnsi"/>
        </w:rPr>
      </w:pPr>
    </w:p>
    <w:p w:rsidR="00B36B02" w:rsidRPr="00AB6F22" w:rsidRDefault="00B36B02" w:rsidP="00AB6F22">
      <w:pPr>
        <w:pStyle w:val="Els-reference-head"/>
        <w:spacing w:before="120"/>
        <w:jc w:val="both"/>
        <w:rPr>
          <w:rFonts w:asciiTheme="majorHAnsi" w:hAnsiTheme="majorHAnsi"/>
          <w:sz w:val="24"/>
          <w:szCs w:val="24"/>
        </w:rPr>
      </w:pPr>
      <w:r w:rsidRPr="00AB6F22">
        <w:rPr>
          <w:rFonts w:asciiTheme="majorHAnsi" w:hAnsiTheme="majorHAnsi"/>
          <w:sz w:val="24"/>
          <w:szCs w:val="24"/>
        </w:rPr>
        <w:t>References</w:t>
      </w:r>
    </w:p>
    <w:p w:rsidR="00B36B02" w:rsidRPr="00731957" w:rsidRDefault="00B36B02" w:rsidP="00AB6F22">
      <w:pPr>
        <w:pStyle w:val="Els-reference"/>
        <w:spacing w:before="120"/>
        <w:rPr>
          <w:rFonts w:asciiTheme="minorHAnsi" w:hAnsiTheme="minorHAnsi"/>
          <w:sz w:val="20"/>
        </w:rPr>
      </w:pPr>
      <w:r w:rsidRPr="00731957">
        <w:rPr>
          <w:rFonts w:asciiTheme="minorHAnsi" w:hAnsiTheme="minorHAnsi"/>
          <w:sz w:val="20"/>
          <w:lang w:val="nl-NL"/>
        </w:rPr>
        <w:t>[1] Van der Geer J, Hanraads JAJ, Lupton RA</w:t>
      </w:r>
      <w:r w:rsidR="00194905">
        <w:rPr>
          <w:rFonts w:asciiTheme="minorHAnsi" w:hAnsiTheme="minorHAnsi"/>
          <w:sz w:val="20"/>
          <w:lang w:val="nl-NL"/>
        </w:rPr>
        <w:t xml:space="preserve"> (2000)</w:t>
      </w:r>
      <w:r w:rsidRPr="00731957">
        <w:rPr>
          <w:rFonts w:asciiTheme="minorHAnsi" w:hAnsiTheme="minorHAnsi"/>
          <w:sz w:val="20"/>
          <w:lang w:val="nl-NL"/>
        </w:rPr>
        <w:t xml:space="preserve">. </w:t>
      </w:r>
      <w:r w:rsidRPr="0003025B">
        <w:rPr>
          <w:rFonts w:asciiTheme="minorHAnsi" w:hAnsiTheme="minorHAnsi"/>
          <w:i/>
          <w:sz w:val="20"/>
        </w:rPr>
        <w:t>The art of writing a scientific article</w:t>
      </w:r>
      <w:r w:rsidR="00441ED2">
        <w:rPr>
          <w:rFonts w:asciiTheme="minorHAnsi" w:hAnsiTheme="minorHAnsi"/>
          <w:sz w:val="20"/>
        </w:rPr>
        <w:t>.</w:t>
      </w:r>
      <w:r w:rsidRPr="00731957">
        <w:rPr>
          <w:rFonts w:asciiTheme="minorHAnsi" w:hAnsiTheme="minorHAnsi"/>
          <w:sz w:val="20"/>
        </w:rPr>
        <w:t xml:space="preserve"> J</w:t>
      </w:r>
      <w:r w:rsidR="00194905">
        <w:rPr>
          <w:rFonts w:asciiTheme="minorHAnsi" w:hAnsiTheme="minorHAnsi"/>
          <w:sz w:val="20"/>
        </w:rPr>
        <w:t xml:space="preserve">ournal </w:t>
      </w:r>
      <w:r w:rsidR="0011539C">
        <w:rPr>
          <w:rFonts w:asciiTheme="minorHAnsi" w:hAnsiTheme="minorHAnsi"/>
          <w:sz w:val="20"/>
        </w:rPr>
        <w:t>of</w:t>
      </w:r>
      <w:r w:rsidRPr="00731957">
        <w:rPr>
          <w:rFonts w:asciiTheme="minorHAnsi" w:hAnsiTheme="minorHAnsi"/>
          <w:sz w:val="20"/>
        </w:rPr>
        <w:t xml:space="preserve"> Sci</w:t>
      </w:r>
      <w:r w:rsidR="0011539C">
        <w:rPr>
          <w:rFonts w:asciiTheme="minorHAnsi" w:hAnsiTheme="minorHAnsi"/>
          <w:sz w:val="20"/>
        </w:rPr>
        <w:t>ence</w:t>
      </w:r>
      <w:r w:rsidRPr="00731957">
        <w:rPr>
          <w:rFonts w:asciiTheme="minorHAnsi" w:hAnsiTheme="minorHAnsi"/>
          <w:sz w:val="20"/>
        </w:rPr>
        <w:t xml:space="preserve"> Commun</w:t>
      </w:r>
      <w:r w:rsidR="0011539C">
        <w:rPr>
          <w:rFonts w:asciiTheme="minorHAnsi" w:hAnsiTheme="minorHAnsi"/>
          <w:sz w:val="20"/>
        </w:rPr>
        <w:t>ication</w:t>
      </w:r>
      <w:r w:rsidR="00441ED2">
        <w:rPr>
          <w:rFonts w:asciiTheme="minorHAnsi" w:hAnsiTheme="minorHAnsi"/>
          <w:sz w:val="20"/>
        </w:rPr>
        <w:t xml:space="preserve">, </w:t>
      </w:r>
      <w:r w:rsidRPr="00731957">
        <w:rPr>
          <w:rFonts w:asciiTheme="minorHAnsi" w:hAnsiTheme="minorHAnsi"/>
          <w:b/>
          <w:sz w:val="20"/>
        </w:rPr>
        <w:t>163</w:t>
      </w:r>
      <w:r w:rsidRPr="00731957">
        <w:rPr>
          <w:rFonts w:asciiTheme="minorHAnsi" w:hAnsiTheme="minorHAnsi"/>
          <w:sz w:val="20"/>
        </w:rPr>
        <w:t>:</w:t>
      </w:r>
      <w:r w:rsidR="00441ED2">
        <w:rPr>
          <w:rFonts w:asciiTheme="minorHAnsi" w:hAnsiTheme="minorHAnsi"/>
          <w:sz w:val="20"/>
        </w:rPr>
        <w:t xml:space="preserve"> </w:t>
      </w:r>
      <w:r w:rsidRPr="00731957">
        <w:rPr>
          <w:rFonts w:asciiTheme="minorHAnsi" w:hAnsiTheme="minorHAnsi"/>
          <w:sz w:val="20"/>
        </w:rPr>
        <w:t>51–9.</w:t>
      </w:r>
    </w:p>
    <w:p w:rsidR="00B36B02" w:rsidRPr="00731957" w:rsidRDefault="00B36B02" w:rsidP="00AB6F22">
      <w:pPr>
        <w:pStyle w:val="Els-reference"/>
        <w:spacing w:before="120"/>
        <w:rPr>
          <w:rFonts w:asciiTheme="minorHAnsi" w:hAnsiTheme="minorHAnsi"/>
          <w:sz w:val="20"/>
        </w:rPr>
      </w:pPr>
      <w:r w:rsidRPr="00731957">
        <w:rPr>
          <w:rFonts w:asciiTheme="minorHAnsi" w:hAnsiTheme="minorHAnsi"/>
          <w:sz w:val="20"/>
        </w:rPr>
        <w:t>[2] Strunk Jr W, White EB</w:t>
      </w:r>
      <w:r w:rsidR="0011539C">
        <w:rPr>
          <w:rFonts w:asciiTheme="minorHAnsi" w:hAnsiTheme="minorHAnsi"/>
          <w:sz w:val="20"/>
        </w:rPr>
        <w:t xml:space="preserve"> (1979)</w:t>
      </w:r>
      <w:r w:rsidRPr="00731957">
        <w:rPr>
          <w:rFonts w:asciiTheme="minorHAnsi" w:hAnsiTheme="minorHAnsi"/>
          <w:sz w:val="20"/>
        </w:rPr>
        <w:t xml:space="preserve">. </w:t>
      </w:r>
      <w:r w:rsidRPr="00441ED2">
        <w:rPr>
          <w:rFonts w:asciiTheme="minorHAnsi" w:hAnsiTheme="minorHAnsi"/>
          <w:i/>
          <w:sz w:val="20"/>
        </w:rPr>
        <w:t>The elements of style</w:t>
      </w:r>
      <w:r w:rsidRPr="00731957">
        <w:rPr>
          <w:rFonts w:asciiTheme="minorHAnsi" w:hAnsiTheme="minorHAnsi"/>
          <w:sz w:val="20"/>
        </w:rPr>
        <w:t>. 3</w:t>
      </w:r>
      <w:r w:rsidR="0011539C">
        <w:rPr>
          <w:rFonts w:asciiTheme="minorHAnsi" w:hAnsiTheme="minorHAnsi"/>
          <w:sz w:val="20"/>
        </w:rPr>
        <w:t>rd ed. New York: Macmillan</w:t>
      </w:r>
      <w:r w:rsidRPr="00731957">
        <w:rPr>
          <w:rFonts w:asciiTheme="minorHAnsi" w:hAnsiTheme="minorHAnsi"/>
          <w:sz w:val="20"/>
        </w:rPr>
        <w:t>.</w:t>
      </w:r>
    </w:p>
    <w:p w:rsidR="00B36B02" w:rsidRPr="00731957" w:rsidRDefault="00B36B02" w:rsidP="00AB6F22">
      <w:pPr>
        <w:pStyle w:val="Els-reference"/>
        <w:spacing w:before="120"/>
        <w:rPr>
          <w:rFonts w:asciiTheme="minorHAnsi" w:hAnsiTheme="minorHAnsi"/>
          <w:sz w:val="20"/>
        </w:rPr>
      </w:pPr>
      <w:r w:rsidRPr="00731957">
        <w:rPr>
          <w:rFonts w:asciiTheme="minorHAnsi" w:hAnsiTheme="minorHAnsi"/>
          <w:sz w:val="20"/>
        </w:rPr>
        <w:t>[3] Mettam GR, Adams LB</w:t>
      </w:r>
      <w:r w:rsidR="0011539C">
        <w:rPr>
          <w:rFonts w:asciiTheme="minorHAnsi" w:hAnsiTheme="minorHAnsi"/>
          <w:sz w:val="20"/>
        </w:rPr>
        <w:t xml:space="preserve"> (1999)</w:t>
      </w:r>
      <w:r w:rsidRPr="00731957">
        <w:rPr>
          <w:rFonts w:asciiTheme="minorHAnsi" w:hAnsiTheme="minorHAnsi"/>
          <w:sz w:val="20"/>
        </w:rPr>
        <w:t xml:space="preserve">. </w:t>
      </w:r>
      <w:r w:rsidRPr="00441ED2">
        <w:rPr>
          <w:rFonts w:asciiTheme="minorHAnsi" w:hAnsiTheme="minorHAnsi"/>
          <w:i/>
          <w:sz w:val="20"/>
        </w:rPr>
        <w:t>How to prepare an electronic version of your article</w:t>
      </w:r>
      <w:r w:rsidRPr="00731957">
        <w:rPr>
          <w:rFonts w:asciiTheme="minorHAnsi" w:hAnsiTheme="minorHAnsi"/>
          <w:sz w:val="20"/>
        </w:rPr>
        <w:t xml:space="preserve">. In: Jones BS, Smith RZ, editors. Introduction to the electronic age, </w:t>
      </w:r>
      <w:r w:rsidR="0011539C">
        <w:rPr>
          <w:rFonts w:asciiTheme="minorHAnsi" w:hAnsiTheme="minorHAnsi"/>
          <w:sz w:val="20"/>
        </w:rPr>
        <w:t xml:space="preserve">New York: E-Publishing Inc; </w:t>
      </w:r>
      <w:r w:rsidRPr="00731957">
        <w:rPr>
          <w:rFonts w:asciiTheme="minorHAnsi" w:hAnsiTheme="minorHAnsi"/>
          <w:sz w:val="20"/>
        </w:rPr>
        <w:t xml:space="preserve"> p. 281–304</w:t>
      </w:r>
    </w:p>
    <w:p w:rsidR="00B36B02" w:rsidRPr="00731957" w:rsidRDefault="00441ED2" w:rsidP="00AB6F22">
      <w:pPr>
        <w:pStyle w:val="Els-reference"/>
        <w:spacing w:before="120"/>
        <w:rPr>
          <w:rFonts w:asciiTheme="minorHAnsi" w:hAnsiTheme="minorHAnsi"/>
          <w:sz w:val="20"/>
        </w:rPr>
      </w:pPr>
      <w:r>
        <w:rPr>
          <w:rFonts w:asciiTheme="minorHAnsi" w:hAnsiTheme="minorHAnsi"/>
          <w:sz w:val="20"/>
          <w:lang w:val="nl-NL"/>
        </w:rPr>
        <w:t>[4] Fachinger J, den Exter M, Grambow B, Holgerson S, Landesmann C, Titov M</w:t>
      </w:r>
      <w:r w:rsidR="00B36B02" w:rsidRPr="00731957">
        <w:rPr>
          <w:rFonts w:asciiTheme="minorHAnsi" w:hAnsiTheme="minorHAnsi"/>
          <w:sz w:val="20"/>
          <w:lang w:val="nl-NL"/>
        </w:rPr>
        <w:t>,</w:t>
      </w:r>
      <w:r>
        <w:rPr>
          <w:rFonts w:asciiTheme="minorHAnsi" w:hAnsiTheme="minorHAnsi"/>
          <w:sz w:val="20"/>
          <w:lang w:val="nl-NL"/>
        </w:rPr>
        <w:t xml:space="preserve"> Podruhzina T</w:t>
      </w:r>
      <w:r w:rsidR="0011539C">
        <w:rPr>
          <w:rFonts w:asciiTheme="minorHAnsi" w:hAnsiTheme="minorHAnsi"/>
          <w:sz w:val="20"/>
          <w:lang w:val="nl-NL"/>
        </w:rPr>
        <w:t xml:space="preserve"> (2004)</w:t>
      </w:r>
      <w:r w:rsidR="00B36B02" w:rsidRPr="00731957">
        <w:rPr>
          <w:rFonts w:asciiTheme="minorHAnsi" w:hAnsiTheme="minorHAnsi"/>
          <w:sz w:val="20"/>
          <w:lang w:val="nl-NL"/>
        </w:rPr>
        <w:t xml:space="preserve">. </w:t>
      </w:r>
      <w:r w:rsidR="00B36B02" w:rsidRPr="00441ED2">
        <w:rPr>
          <w:rFonts w:asciiTheme="minorHAnsi" w:hAnsiTheme="minorHAnsi"/>
          <w:i/>
          <w:sz w:val="20"/>
        </w:rPr>
        <w:t>Behavior of spent HTR fuel elements in aquatic phases of repository host rock formations</w:t>
      </w:r>
      <w:r>
        <w:rPr>
          <w:rFonts w:asciiTheme="minorHAnsi" w:hAnsiTheme="minorHAnsi"/>
          <w:sz w:val="20"/>
        </w:rPr>
        <w:t>,</w:t>
      </w:r>
      <w:r w:rsidR="00B36B02" w:rsidRPr="00731957">
        <w:rPr>
          <w:rFonts w:asciiTheme="minorHAnsi" w:hAnsiTheme="minorHAnsi"/>
          <w:sz w:val="20"/>
        </w:rPr>
        <w:t xml:space="preserve"> 2</w:t>
      </w:r>
      <w:r w:rsidR="00B36B02" w:rsidRPr="00731957">
        <w:rPr>
          <w:rFonts w:asciiTheme="minorHAnsi" w:hAnsiTheme="minorHAnsi"/>
          <w:sz w:val="20"/>
          <w:vertAlign w:val="superscript"/>
        </w:rPr>
        <w:t>nd</w:t>
      </w:r>
      <w:r w:rsidR="00B36B02" w:rsidRPr="00731957">
        <w:rPr>
          <w:rFonts w:asciiTheme="minorHAnsi" w:hAnsiTheme="minorHAnsi"/>
          <w:sz w:val="20"/>
        </w:rPr>
        <w:t xml:space="preserve"> International Topical Meeting on High Temperature Rea</w:t>
      </w:r>
      <w:r w:rsidR="0011539C">
        <w:rPr>
          <w:rFonts w:asciiTheme="minorHAnsi" w:hAnsiTheme="minorHAnsi"/>
          <w:sz w:val="20"/>
        </w:rPr>
        <w:t>ctor Technology. Beijing, China</w:t>
      </w:r>
      <w:r>
        <w:rPr>
          <w:rFonts w:asciiTheme="minorHAnsi" w:hAnsiTheme="minorHAnsi"/>
          <w:sz w:val="20"/>
        </w:rPr>
        <w:t>,</w:t>
      </w:r>
      <w:r w:rsidR="00B36B02" w:rsidRPr="00731957">
        <w:rPr>
          <w:rFonts w:asciiTheme="minorHAnsi" w:hAnsiTheme="minorHAnsi"/>
          <w:sz w:val="20"/>
        </w:rPr>
        <w:t xml:space="preserve"> paper #B08. </w:t>
      </w:r>
    </w:p>
    <w:p w:rsidR="00B36B02" w:rsidRDefault="00441ED2" w:rsidP="00AB6F22">
      <w:pPr>
        <w:pStyle w:val="Els-reference"/>
        <w:spacing w:before="120"/>
        <w:rPr>
          <w:rFonts w:asciiTheme="minorHAnsi" w:hAnsiTheme="minorHAnsi"/>
          <w:sz w:val="20"/>
        </w:rPr>
      </w:pPr>
      <w:r>
        <w:rPr>
          <w:rFonts w:asciiTheme="minorHAnsi" w:hAnsiTheme="minorHAnsi"/>
          <w:sz w:val="20"/>
        </w:rPr>
        <w:t>[5] Fachinger J</w:t>
      </w:r>
      <w:r w:rsidR="0011539C">
        <w:rPr>
          <w:rFonts w:asciiTheme="minorHAnsi" w:hAnsiTheme="minorHAnsi"/>
          <w:sz w:val="20"/>
        </w:rPr>
        <w:t xml:space="preserve"> (2006)</w:t>
      </w:r>
      <w:r w:rsidR="00B36B02" w:rsidRPr="00731957">
        <w:rPr>
          <w:rFonts w:asciiTheme="minorHAnsi" w:hAnsiTheme="minorHAnsi"/>
          <w:sz w:val="20"/>
        </w:rPr>
        <w:t xml:space="preserve">. </w:t>
      </w:r>
      <w:r w:rsidR="00B36B02" w:rsidRPr="00EB365D">
        <w:rPr>
          <w:rFonts w:asciiTheme="minorHAnsi" w:hAnsiTheme="minorHAnsi"/>
          <w:i/>
          <w:sz w:val="20"/>
        </w:rPr>
        <w:t>Behavior of HTR Fuel Elements in Aquatic Phases of Repository Host Rock Formations</w:t>
      </w:r>
      <w:r w:rsidR="0011539C">
        <w:rPr>
          <w:rFonts w:asciiTheme="minorHAnsi" w:hAnsiTheme="minorHAnsi"/>
          <w:sz w:val="20"/>
        </w:rPr>
        <w:t>. Nuclear Engineering &amp; Design</w:t>
      </w:r>
      <w:r w:rsidR="00EB365D">
        <w:rPr>
          <w:rFonts w:asciiTheme="minorHAnsi" w:hAnsiTheme="minorHAnsi"/>
          <w:sz w:val="20"/>
        </w:rPr>
        <w:t xml:space="preserve">, </w:t>
      </w:r>
      <w:r w:rsidR="00B36B02" w:rsidRPr="00731957">
        <w:rPr>
          <w:rFonts w:asciiTheme="minorHAnsi" w:hAnsiTheme="minorHAnsi"/>
          <w:sz w:val="20"/>
        </w:rPr>
        <w:t>236, p. 54.</w:t>
      </w:r>
    </w:p>
    <w:p w:rsidR="002E1E16" w:rsidRPr="00731957" w:rsidRDefault="002E1E16" w:rsidP="00AB6F22">
      <w:pPr>
        <w:pStyle w:val="Els-reference"/>
        <w:spacing w:before="120"/>
        <w:rPr>
          <w:rFonts w:asciiTheme="minorHAnsi" w:hAnsiTheme="minorHAnsi"/>
          <w:sz w:val="20"/>
        </w:rPr>
      </w:pPr>
    </w:p>
    <w:p w:rsidR="00B36B02" w:rsidRPr="00731957" w:rsidRDefault="00B36B02" w:rsidP="00AB6F22">
      <w:pPr>
        <w:pStyle w:val="Els-appendixhead"/>
        <w:spacing w:before="120"/>
        <w:jc w:val="both"/>
        <w:rPr>
          <w:rFonts w:asciiTheme="minorHAnsi" w:hAnsiTheme="minorHAnsi"/>
        </w:rPr>
      </w:pPr>
      <w:r w:rsidRPr="00731957">
        <w:rPr>
          <w:rFonts w:asciiTheme="minorHAnsi" w:hAnsiTheme="minorHAnsi"/>
        </w:rPr>
        <w:t>An example appendix</w:t>
      </w:r>
    </w:p>
    <w:p w:rsidR="00B36B02" w:rsidRPr="00731957" w:rsidRDefault="00B36B02" w:rsidP="00AB6F22">
      <w:pPr>
        <w:spacing w:before="120"/>
        <w:jc w:val="both"/>
        <w:rPr>
          <w:rFonts w:asciiTheme="minorHAnsi" w:hAnsiTheme="minorHAnsi"/>
          <w:lang w:val="en-US"/>
        </w:rPr>
      </w:pPr>
      <w:r w:rsidRPr="00731957">
        <w:rPr>
          <w:rFonts w:asciiTheme="minorHAnsi" w:hAnsiTheme="minorHAnsi"/>
          <w:lang w:val="en-US"/>
        </w:rPr>
        <w:t>Authors including an appendix section should do so after References section. Multiple appendices should all have headings in the style used above. They will automatically be ordered A, B, C etc.</w:t>
      </w:r>
    </w:p>
    <w:p w:rsidR="00B36B02" w:rsidRPr="00731957" w:rsidRDefault="00B36B02" w:rsidP="00AB6F22">
      <w:pPr>
        <w:pStyle w:val="Els-appendixsubhead"/>
        <w:spacing w:before="120"/>
        <w:jc w:val="both"/>
        <w:rPr>
          <w:rFonts w:asciiTheme="minorHAnsi" w:hAnsiTheme="minorHAnsi"/>
          <w:i w:val="0"/>
        </w:rPr>
      </w:pPr>
      <w:r w:rsidRPr="00731957">
        <w:rPr>
          <w:rFonts w:asciiTheme="minorHAnsi" w:hAnsiTheme="minorHAnsi"/>
          <w:i w:val="0"/>
        </w:rPr>
        <w:t>Example of a sub-heading within an appendix</w:t>
      </w:r>
    </w:p>
    <w:p w:rsidR="00B36B02" w:rsidRPr="00731957" w:rsidRDefault="00B36B02" w:rsidP="00AB6F22">
      <w:pPr>
        <w:spacing w:before="120"/>
        <w:jc w:val="both"/>
        <w:rPr>
          <w:rFonts w:asciiTheme="minorHAnsi" w:hAnsiTheme="minorHAnsi"/>
        </w:rPr>
      </w:pPr>
      <w:r w:rsidRPr="00731957">
        <w:rPr>
          <w:rFonts w:asciiTheme="minorHAnsi" w:hAnsiTheme="minorHAnsi"/>
        </w:rPr>
        <w:t>There is also the option to include a subheading within the Appendix if you wish.</w:t>
      </w:r>
    </w:p>
    <w:sectPr w:rsidR="00B36B02" w:rsidRPr="00731957" w:rsidSect="00194905">
      <w:headerReference w:type="even" r:id="rId13"/>
      <w:headerReference w:type="default" r:id="rId14"/>
      <w:footerReference w:type="even" r:id="rId15"/>
      <w:footerReference w:type="default" r:id="rId16"/>
      <w:headerReference w:type="first" r:id="rId17"/>
      <w:footnotePr>
        <w:numFmt w:val="chicago"/>
      </w:footnotePr>
      <w:type w:val="nextColumn"/>
      <w:pgSz w:w="11900" w:h="16840" w:code="93"/>
      <w:pgMar w:top="1134" w:right="1134" w:bottom="1134" w:left="1134" w:header="907" w:footer="907"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omas B Tengen" w:date="2018-04-09T03:10:00Z" w:initials="TT">
    <w:p w:rsidR="00CD4C9A" w:rsidRDefault="00CD4C9A">
      <w:pPr>
        <w:pStyle w:val="CommentText"/>
      </w:pPr>
      <w:r>
        <w:rPr>
          <w:rStyle w:val="CommentReference"/>
        </w:rPr>
        <w:annotationRef/>
      </w:r>
      <w:r>
        <w:t>Omit this in the initial manuscript to be sent out for blind review</w:t>
      </w:r>
    </w:p>
  </w:comment>
  <w:comment w:id="3" w:author="Thomas B Tengen" w:date="2018-04-09T03:15:00Z" w:initials="TT">
    <w:p w:rsidR="00CD4C9A" w:rsidRDefault="00CD4C9A">
      <w:pPr>
        <w:pStyle w:val="CommentText"/>
      </w:pPr>
      <w:r>
        <w:rPr>
          <w:rStyle w:val="CommentReference"/>
        </w:rPr>
        <w:annotationRef/>
      </w:r>
      <w:r>
        <w:t>This will be included in the final accepted papers</w:t>
      </w:r>
    </w:p>
  </w:comment>
  <w:comment w:id="2" w:author="Thomas B Tengen" w:date="2018-04-09T03:15:00Z" w:initials="TT">
    <w:p w:rsidR="00CD4C9A" w:rsidRDefault="00CD4C9A">
      <w:pPr>
        <w:pStyle w:val="CommentText"/>
      </w:pPr>
      <w:r>
        <w:rPr>
          <w:rStyle w:val="CommentReference"/>
        </w:rPr>
        <w:annotationRef/>
      </w:r>
      <w:r>
        <w:t>Furthermore, use your submission number (e.g. 1101) and file name and not an information that will identify the author(s) during the review process</w:t>
      </w:r>
    </w:p>
  </w:comment>
  <w:comment w:id="1" w:author="Thomas B Tengen" w:date="2018-04-09T03:17:00Z" w:initials="TT">
    <w:p w:rsidR="00CD4C9A" w:rsidRDefault="00CD4C9A">
      <w:pPr>
        <w:pStyle w:val="CommentText"/>
      </w:pPr>
      <w:r>
        <w:rPr>
          <w:rStyle w:val="CommentReference"/>
        </w:rPr>
        <w:annotationRef/>
      </w:r>
      <w:r w:rsidR="00A167BA">
        <w:t xml:space="preserve">DELETE THIS COMMENTS TO HAVE A VIEW OF HOW YOUR MANUSCRIPT SHOULD LOOK </w:t>
      </w:r>
      <w:r w:rsidR="00A167BA">
        <w:t>LIKE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9D" w:rsidRDefault="00892E9D">
      <w:r>
        <w:separator/>
      </w:r>
    </w:p>
    <w:p w:rsidR="00892E9D" w:rsidRDefault="00892E9D"/>
  </w:endnote>
  <w:endnote w:type="continuationSeparator" w:id="0">
    <w:p w:rsidR="00892E9D" w:rsidRDefault="00892E9D">
      <w:r>
        <w:continuationSeparator/>
      </w:r>
    </w:p>
    <w:p w:rsidR="00892E9D" w:rsidRDefault="00892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Univers">
    <w:altName w:val="Calibri"/>
    <w:charset w:val="00"/>
    <w:family w:val="swiss"/>
    <w:pitch w:val="variable"/>
    <w:sig w:usb0="80000287" w:usb1="00000000" w:usb2="00000000" w:usb3="00000000" w:csb0="0000000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56826266"/>
      <w:docPartObj>
        <w:docPartGallery w:val="Page Numbers (Bottom of Page)"/>
        <w:docPartUnique/>
      </w:docPartObj>
    </w:sdtPr>
    <w:sdtEndPr>
      <w:rPr>
        <w:noProof/>
      </w:rPr>
    </w:sdtEndPr>
    <w:sdtContent>
      <w:p w:rsidR="00CD4C9A" w:rsidRDefault="00CD4C9A">
        <w:pPr>
          <w:pStyle w:val="Footer"/>
        </w:pPr>
        <w:r>
          <w:rPr>
            <w:noProof w:val="0"/>
          </w:rPr>
          <w:fldChar w:fldCharType="begin"/>
        </w:r>
        <w:r>
          <w:instrText xml:space="preserve"> PAGE   \* MERGEFORMAT </w:instrText>
        </w:r>
        <w:r>
          <w:rPr>
            <w:noProof w:val="0"/>
          </w:rPr>
          <w:fldChar w:fldCharType="separate"/>
        </w:r>
        <w:r w:rsidR="00381582">
          <w:t>2</w:t>
        </w:r>
        <w:r>
          <w:fldChar w:fldCharType="end"/>
        </w:r>
      </w:p>
    </w:sdtContent>
  </w:sdt>
  <w:p w:rsidR="00CD4C9A" w:rsidRDefault="00CD4C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08339502"/>
      <w:docPartObj>
        <w:docPartGallery w:val="Page Numbers (Bottom of Page)"/>
        <w:docPartUnique/>
      </w:docPartObj>
    </w:sdtPr>
    <w:sdtEndPr>
      <w:rPr>
        <w:noProof/>
      </w:rPr>
    </w:sdtEndPr>
    <w:sdtContent>
      <w:p w:rsidR="00CD4C9A" w:rsidRDefault="00CD4C9A">
        <w:pPr>
          <w:pStyle w:val="Footer"/>
        </w:pPr>
        <w:r>
          <w:rPr>
            <w:noProof w:val="0"/>
          </w:rPr>
          <w:fldChar w:fldCharType="begin"/>
        </w:r>
        <w:r>
          <w:instrText xml:space="preserve"> PAGE   \* MERGEFORMAT </w:instrText>
        </w:r>
        <w:r>
          <w:rPr>
            <w:noProof w:val="0"/>
          </w:rPr>
          <w:fldChar w:fldCharType="separate"/>
        </w:r>
        <w:r w:rsidR="00381582">
          <w:t>3</w:t>
        </w:r>
        <w:r>
          <w:fldChar w:fldCharType="end"/>
        </w:r>
      </w:p>
    </w:sdtContent>
  </w:sdt>
  <w:p w:rsidR="00CD4C9A" w:rsidRDefault="00CD4C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9D" w:rsidRDefault="00892E9D">
      <w:pPr>
        <w:pStyle w:val="Footer"/>
        <w:rPr>
          <w:lang w:val="en-GB"/>
        </w:rPr>
      </w:pPr>
      <w:r>
        <w:drawing>
          <wp:inline distT="0" distB="0" distL="0" distR="0" wp14:anchorId="59AAF92B" wp14:editId="0F25CB2E">
            <wp:extent cx="561975" cy="19050"/>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19050"/>
                    </a:xfrm>
                    <a:prstGeom prst="rect">
                      <a:avLst/>
                    </a:prstGeom>
                    <a:noFill/>
                    <a:ln>
                      <a:noFill/>
                    </a:ln>
                  </pic:spPr>
                </pic:pic>
              </a:graphicData>
            </a:graphic>
          </wp:inline>
        </w:drawing>
      </w:r>
    </w:p>
    <w:p w:rsidR="00892E9D" w:rsidRDefault="00892E9D"/>
  </w:footnote>
  <w:footnote w:type="continuationSeparator" w:id="0">
    <w:p w:rsidR="00892E9D" w:rsidRDefault="00892E9D">
      <w:r>
        <w:continuationSeparator/>
      </w:r>
    </w:p>
    <w:p w:rsidR="00892E9D" w:rsidRDefault="00892E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9A" w:rsidRDefault="00CD4C9A" w:rsidP="00B77D4A">
    <w:pPr>
      <w:pStyle w:val="Els-reprint-line"/>
      <w:tabs>
        <w:tab w:val="clear" w:pos="0"/>
        <w:tab w:val="left" w:pos="142"/>
      </w:tabs>
      <w:spacing w:after="240"/>
      <w:jc w:val="right"/>
      <w:rPr>
        <w:i/>
        <w:iCs/>
      </w:rPr>
    </w:pPr>
    <w:r>
      <w:rPr>
        <w:rFonts w:eastAsia="Times New Roman"/>
        <w:i/>
        <w:iCs/>
        <w:color w:val="231F20"/>
        <w:szCs w:val="36"/>
        <w:lang w:val="en-US"/>
      </w:rPr>
      <w:t>11</w:t>
    </w:r>
    <w:r w:rsidRPr="00B77D4A">
      <w:rPr>
        <w:rFonts w:eastAsia="Times New Roman"/>
        <w:i/>
        <w:iCs/>
        <w:color w:val="231F20"/>
        <w:szCs w:val="36"/>
        <w:vertAlign w:val="superscript"/>
        <w:lang w:val="en-US"/>
      </w:rPr>
      <w:t>th</w:t>
    </w:r>
    <w:r>
      <w:rPr>
        <w:rFonts w:eastAsia="Times New Roman"/>
        <w:i/>
        <w:iCs/>
        <w:color w:val="231F20"/>
        <w:szCs w:val="36"/>
        <w:lang w:val="en-US"/>
      </w:rPr>
      <w:t xml:space="preserve"> </w:t>
    </w:r>
    <w:r w:rsidRPr="00B77D4A">
      <w:rPr>
        <w:rFonts w:eastAsia="Times New Roman"/>
        <w:i/>
        <w:iCs/>
        <w:color w:val="231F20"/>
        <w:szCs w:val="36"/>
        <w:lang w:val="en-US"/>
      </w:rPr>
      <w:t>South African Conference on Computational and Applied Mechanics</w:t>
    </w:r>
    <w:r>
      <w:rPr>
        <w:rFonts w:eastAsia="Times New Roman"/>
        <w:i/>
        <w:iCs/>
        <w:color w:val="231F20"/>
        <w:szCs w:val="36"/>
        <w:lang w:val="en-US"/>
      </w:rPr>
      <w:t>, 17-19 Sept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9A" w:rsidRPr="00B77D4A" w:rsidRDefault="00CD4C9A" w:rsidP="00B77D4A">
    <w:pPr>
      <w:pStyle w:val="Header"/>
      <w:tabs>
        <w:tab w:val="center" w:pos="4920"/>
      </w:tabs>
      <w:jc w:val="right"/>
      <w:rPr>
        <w:lang w:val="en-GB"/>
      </w:rPr>
    </w:pPr>
    <w:r>
      <w:rPr>
        <w:lang w:val="en-GB"/>
      </w:rPr>
      <w:t>@SACAM 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86" w:type="dxa"/>
      <w:tblLayout w:type="fixed"/>
      <w:tblCellMar>
        <w:left w:w="0" w:type="dxa"/>
        <w:right w:w="0" w:type="dxa"/>
      </w:tblCellMar>
      <w:tblLook w:val="0000" w:firstRow="0" w:lastRow="0" w:firstColumn="0" w:lastColumn="0" w:noHBand="0" w:noVBand="0"/>
    </w:tblPr>
    <w:tblGrid>
      <w:gridCol w:w="1398"/>
      <w:gridCol w:w="7488"/>
    </w:tblGrid>
    <w:tr w:rsidR="00CD4C9A" w:rsidTr="00484499">
      <w:trPr>
        <w:cantSplit/>
        <w:trHeight w:val="1000"/>
      </w:trPr>
      <w:tc>
        <w:tcPr>
          <w:tcW w:w="1398" w:type="dxa"/>
        </w:tcPr>
        <w:p w:rsidR="00CD4C9A" w:rsidRDefault="00CD4C9A">
          <w:pPr>
            <w:spacing w:after="160"/>
            <w:ind w:left="142" w:right="924"/>
            <w:jc w:val="center"/>
            <w:rPr>
              <w:rFonts w:ascii="Arial" w:hAnsi="Arial" w:cs="Arial"/>
              <w:color w:val="0000FF"/>
              <w:sz w:val="18"/>
            </w:rPr>
          </w:pPr>
          <w:r>
            <w:rPr>
              <w:rFonts w:ascii="Arial" w:hAnsi="Arial" w:cs="Arial"/>
              <w:sz w:val="18"/>
            </w:rPr>
            <w:t xml:space="preserve">   </w:t>
          </w:r>
        </w:p>
        <w:p w:rsidR="00CD4C9A" w:rsidRDefault="00CD4C9A">
          <w:pPr>
            <w:ind w:left="142" w:right="927"/>
            <w:jc w:val="right"/>
          </w:pPr>
        </w:p>
      </w:tc>
      <w:tc>
        <w:tcPr>
          <w:tcW w:w="7488" w:type="dxa"/>
          <w:tcBorders>
            <w:left w:val="nil"/>
          </w:tcBorders>
        </w:tcPr>
        <w:p w:rsidR="00CD4C9A" w:rsidRPr="00B77D4A" w:rsidRDefault="00CD4C9A" w:rsidP="00B77D4A">
          <w:pPr>
            <w:pStyle w:val="DocHead"/>
            <w:tabs>
              <w:tab w:val="center" w:pos="4366"/>
              <w:tab w:val="left" w:pos="6901"/>
              <w:tab w:val="right" w:pos="8732"/>
            </w:tabs>
            <w:spacing w:before="0" w:after="0"/>
            <w:jc w:val="right"/>
            <w:rPr>
              <w:rFonts w:eastAsia="Times New Roman"/>
              <w:b/>
              <w:szCs w:val="24"/>
            </w:rPr>
          </w:pPr>
          <w:r w:rsidRPr="00B77D4A">
            <w:rPr>
              <w:rFonts w:eastAsia="Times New Roman"/>
              <w:b/>
              <w:szCs w:val="24"/>
            </w:rPr>
            <w:t>Eleventh South African Conference on Computational and Applied Mechanics</w:t>
          </w:r>
        </w:p>
        <w:p w:rsidR="00CD4C9A" w:rsidRPr="00B77D4A" w:rsidRDefault="00CD4C9A" w:rsidP="00B77D4A">
          <w:pPr>
            <w:pStyle w:val="DocHead"/>
            <w:tabs>
              <w:tab w:val="center" w:pos="4366"/>
              <w:tab w:val="left" w:pos="6901"/>
              <w:tab w:val="right" w:pos="8732"/>
            </w:tabs>
            <w:spacing w:before="0" w:after="0"/>
            <w:jc w:val="right"/>
            <w:rPr>
              <w:sz w:val="22"/>
              <w:szCs w:val="22"/>
            </w:rPr>
          </w:pPr>
          <w:r w:rsidRPr="00B77D4A">
            <w:rPr>
              <w:sz w:val="22"/>
              <w:szCs w:val="22"/>
            </w:rPr>
            <w:t>SACAM 2018</w:t>
          </w:r>
        </w:p>
        <w:p w:rsidR="00CD4C9A" w:rsidRPr="00C327F3" w:rsidRDefault="00CD4C9A" w:rsidP="00B77D4A">
          <w:pPr>
            <w:pStyle w:val="DocHead"/>
            <w:tabs>
              <w:tab w:val="center" w:pos="4366"/>
              <w:tab w:val="left" w:pos="6901"/>
              <w:tab w:val="right" w:pos="8732"/>
            </w:tabs>
            <w:spacing w:before="0" w:after="0"/>
            <w:jc w:val="right"/>
            <w:rPr>
              <w:sz w:val="21"/>
              <w:szCs w:val="21"/>
            </w:rPr>
          </w:pPr>
          <w:r>
            <w:rPr>
              <w:sz w:val="21"/>
              <w:szCs w:val="21"/>
            </w:rPr>
            <w:t>Vanderbijlpark, South Africa, 17-19 September 2018</w:t>
          </w:r>
        </w:p>
        <w:p w:rsidR="00CD4C9A" w:rsidRDefault="00CD4C9A" w:rsidP="00B77D4A">
          <w:pPr>
            <w:jc w:val="right"/>
            <w:rPr>
              <w:sz w:val="36"/>
            </w:rPr>
          </w:pPr>
        </w:p>
      </w:tc>
    </w:tr>
  </w:tbl>
  <w:p w:rsidR="00CD4C9A" w:rsidRPr="00374CB5" w:rsidRDefault="00CD4C9A" w:rsidP="00B77D4A">
    <w:pPr>
      <w:pStyle w:val="Header"/>
      <w:spacing w:before="0" w:beforeAutospacing="0"/>
      <w:rPr>
        <w:iCs/>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7B20DA2"/>
    <w:multiLevelType w:val="hybridMultilevel"/>
    <w:tmpl w:val="5120AAB8"/>
    <w:lvl w:ilvl="0" w:tplc="23469BE0">
      <w:start w:val="1"/>
      <w:numFmt w:val="decimal"/>
      <w:lvlText w:val="%1."/>
      <w:lvlJc w:val="left"/>
      <w:pPr>
        <w:ind w:left="720" w:hanging="360"/>
      </w:pPr>
      <w:rPr>
        <w:rFonts w:ascii="Arial Narrow" w:hAnsi="Arial Narrow"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587A"/>
    <w:multiLevelType w:val="hybridMultilevel"/>
    <w:tmpl w:val="8E1085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7">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3">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8"/>
  </w:num>
  <w:num w:numId="4">
    <w:abstractNumId w:val="8"/>
  </w:num>
  <w:num w:numId="5">
    <w:abstractNumId w:val="0"/>
  </w:num>
  <w:num w:numId="6">
    <w:abstractNumId w:val="3"/>
  </w:num>
  <w:num w:numId="7">
    <w:abstractNumId w:val="9"/>
  </w:num>
  <w:num w:numId="8">
    <w:abstractNumId w:val="1"/>
  </w:num>
  <w:num w:numId="9">
    <w:abstractNumId w:val="6"/>
  </w:num>
  <w:num w:numId="10">
    <w:abstractNumId w:val="13"/>
  </w:num>
  <w:num w:numId="11">
    <w:abstractNumId w:val="12"/>
  </w:num>
  <w:num w:numId="12">
    <w:abstractNumId w:val="8"/>
  </w:num>
  <w:num w:numId="13">
    <w:abstractNumId w:val="8"/>
  </w:num>
  <w:num w:numId="14">
    <w:abstractNumId w:val="8"/>
  </w:num>
  <w:num w:numId="15">
    <w:abstractNumId w:val="8"/>
  </w:num>
  <w:num w:numId="16">
    <w:abstractNumId w:val="0"/>
  </w:num>
  <w:num w:numId="17">
    <w:abstractNumId w:val="3"/>
  </w:num>
  <w:num w:numId="18">
    <w:abstractNumId w:val="9"/>
  </w:num>
  <w:num w:numId="19">
    <w:abstractNumId w:val="1"/>
  </w:num>
  <w:num w:numId="20">
    <w:abstractNumId w:val="6"/>
  </w:num>
  <w:num w:numId="21">
    <w:abstractNumId w:val="0"/>
  </w:num>
  <w:num w:numId="22">
    <w:abstractNumId w:val="8"/>
  </w:num>
  <w:num w:numId="23">
    <w:abstractNumId w:val="8"/>
  </w:num>
  <w:num w:numId="24">
    <w:abstractNumId w:val="8"/>
  </w:num>
  <w:num w:numId="25">
    <w:abstractNumId w:val="8"/>
  </w:num>
  <w:num w:numId="26">
    <w:abstractNumId w:val="10"/>
  </w:num>
  <w:num w:numId="27">
    <w:abstractNumId w:val="11"/>
  </w:num>
  <w:num w:numId="28">
    <w:abstractNumId w:val="4"/>
  </w:num>
  <w:num w:numId="29">
    <w:abstractNumId w:val="7"/>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PostScriptOverText/>
  <w:embedTrueTypeFonts/>
  <w:proofState w:spelling="clean" w:grammar="clean"/>
  <w:attachedTemplate r:id="rId1"/>
  <w:defaultTabStop w:val="720"/>
  <w:evenAndOddHeaders/>
  <w:drawingGridHorizontalSpacing w:val="120"/>
  <w:drawingGridVerticalSpacing w:val="12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0E"/>
    <w:rsid w:val="0003025B"/>
    <w:rsid w:val="00052A4B"/>
    <w:rsid w:val="00071236"/>
    <w:rsid w:val="00077AEE"/>
    <w:rsid w:val="0011539C"/>
    <w:rsid w:val="00124434"/>
    <w:rsid w:val="00173EDA"/>
    <w:rsid w:val="00194905"/>
    <w:rsid w:val="001B023B"/>
    <w:rsid w:val="001B03F1"/>
    <w:rsid w:val="001E6E32"/>
    <w:rsid w:val="001F5853"/>
    <w:rsid w:val="002179AB"/>
    <w:rsid w:val="00233DA9"/>
    <w:rsid w:val="0023772D"/>
    <w:rsid w:val="002C31D3"/>
    <w:rsid w:val="002E1E16"/>
    <w:rsid w:val="00374CB5"/>
    <w:rsid w:val="0038152D"/>
    <w:rsid w:val="00381582"/>
    <w:rsid w:val="00441ED2"/>
    <w:rsid w:val="00484499"/>
    <w:rsid w:val="004872FC"/>
    <w:rsid w:val="004E3C9A"/>
    <w:rsid w:val="004F5889"/>
    <w:rsid w:val="004F5F7A"/>
    <w:rsid w:val="00522EA4"/>
    <w:rsid w:val="005D2E55"/>
    <w:rsid w:val="005E001A"/>
    <w:rsid w:val="00640465"/>
    <w:rsid w:val="006903FD"/>
    <w:rsid w:val="0069196F"/>
    <w:rsid w:val="006A7A0E"/>
    <w:rsid w:val="00730844"/>
    <w:rsid w:val="00731957"/>
    <w:rsid w:val="007826D9"/>
    <w:rsid w:val="00793D34"/>
    <w:rsid w:val="007B5E9E"/>
    <w:rsid w:val="0080273B"/>
    <w:rsid w:val="008048D3"/>
    <w:rsid w:val="00827BD5"/>
    <w:rsid w:val="00892E9D"/>
    <w:rsid w:val="008D22CA"/>
    <w:rsid w:val="00916A2E"/>
    <w:rsid w:val="00994046"/>
    <w:rsid w:val="009C2099"/>
    <w:rsid w:val="009D3489"/>
    <w:rsid w:val="00A06266"/>
    <w:rsid w:val="00A167BA"/>
    <w:rsid w:val="00A345E6"/>
    <w:rsid w:val="00A86CA5"/>
    <w:rsid w:val="00AA4FAD"/>
    <w:rsid w:val="00AB6F22"/>
    <w:rsid w:val="00AC6016"/>
    <w:rsid w:val="00B36B02"/>
    <w:rsid w:val="00B77D4A"/>
    <w:rsid w:val="00BA0C10"/>
    <w:rsid w:val="00C11B03"/>
    <w:rsid w:val="00C327F3"/>
    <w:rsid w:val="00C41048"/>
    <w:rsid w:val="00CD4C9A"/>
    <w:rsid w:val="00CF41DF"/>
    <w:rsid w:val="00E40147"/>
    <w:rsid w:val="00E543BA"/>
    <w:rsid w:val="00EB365D"/>
    <w:rsid w:val="00F6680E"/>
    <w:rsid w:val="00F96912"/>
    <w:rsid w:val="00FC0127"/>
    <w:rsid w:val="00FD2CBB"/>
    <w:rsid w:val="00FE0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E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eastAsia="en-US"/>
    </w:rPr>
  </w:style>
  <w:style w:type="paragraph" w:styleId="Heading3">
    <w:name w:val="heading 3"/>
    <w:basedOn w:val="Normal"/>
    <w:next w:val="Normal"/>
    <w:autoRedefine/>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pPr>
      <w:keepNext/>
      <w:numPr>
        <w:ilvl w:val="3"/>
        <w:numId w:val="25"/>
      </w:numPr>
      <w:suppressAutoHyphens/>
      <w:spacing w:before="240" w:line="240" w:lineRule="exact"/>
    </w:pPr>
    <w:rPr>
      <w:i/>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aditional-article-history">
    <w:name w:val="Els-aditional-article-history"/>
    <w:basedOn w:val="Normal"/>
    <w:pPr>
      <w:spacing w:after="400" w:line="200" w:lineRule="exact"/>
      <w:jc w:val="center"/>
    </w:pPr>
    <w:rPr>
      <w:b/>
      <w:noProof/>
      <w:sz w:val="16"/>
      <w:lang w:val="en-US"/>
    </w:rPr>
  </w:style>
  <w:style w:type="paragraph" w:customStyle="1" w:styleId="Els-Affiliation">
    <w:name w:val="Els-Affiliation"/>
    <w:next w:val="Els-Abstract-head"/>
    <w:pPr>
      <w:suppressAutoHyphens/>
      <w:spacing w:line="200" w:lineRule="exact"/>
      <w:jc w:val="center"/>
    </w:pPr>
    <w:rPr>
      <w:i/>
      <w:noProof/>
      <w:sz w:val="16"/>
      <w:lang w:val="en-US" w:eastAsia="en-US"/>
    </w:rPr>
  </w:style>
  <w:style w:type="paragraph" w:customStyle="1" w:styleId="Els-appendixhead">
    <w:name w:val="Els-appendixhead"/>
    <w:next w:val="Normal"/>
    <w:pPr>
      <w:numPr>
        <w:numId w:val="17"/>
      </w:numPr>
      <w:spacing w:before="480" w:after="240" w:line="220" w:lineRule="exact"/>
    </w:pPr>
    <w:rPr>
      <w:b/>
      <w:lang w:val="en-US" w:eastAsia="en-US"/>
    </w:rPr>
  </w:style>
  <w:style w:type="paragraph" w:customStyle="1" w:styleId="Els-appendixsubhead">
    <w:name w:val="Els-appendixsubhead"/>
    <w:next w:val="Normal"/>
    <w:pPr>
      <w:numPr>
        <w:ilvl w:val="1"/>
        <w:numId w:val="18"/>
      </w:numPr>
      <w:spacing w:before="240" w:after="240" w:line="220" w:lineRule="exact"/>
    </w:pPr>
    <w:rPr>
      <w:i/>
      <w:lang w:val="en-US" w:eastAsia="en-US"/>
    </w:rPr>
  </w:style>
  <w:style w:type="paragraph" w:customStyle="1" w:styleId="Els-Author">
    <w:name w:val="Els-Author"/>
    <w:next w:val="Normal"/>
    <w:pPr>
      <w:keepNext/>
      <w:suppressAutoHyphens/>
      <w:spacing w:after="160" w:line="300" w:lineRule="exact"/>
      <w:jc w:val="center"/>
    </w:pPr>
    <w:rPr>
      <w:noProof/>
      <w:sz w:val="26"/>
      <w:lang w:val="en-US" w:eastAsia="en-US"/>
    </w:rPr>
  </w:style>
  <w:style w:type="paragraph" w:customStyle="1" w:styleId="Els-body-text">
    <w:name w:val="Els-body-text"/>
    <w:pPr>
      <w:spacing w:line="240" w:lineRule="exact"/>
      <w:ind w:firstLine="238"/>
      <w:jc w:val="both"/>
    </w:pPr>
    <w:rPr>
      <w:lang w:val="en-US" w:eastAsia="en-US"/>
    </w:rPr>
  </w:style>
  <w:style w:type="paragraph" w:customStyle="1" w:styleId="Els-bulletlist">
    <w:name w:val="Els-bulletlist"/>
    <w:basedOn w:val="Els-body-text"/>
    <w:pPr>
      <w:numPr>
        <w:numId w:val="19"/>
      </w:numPr>
      <w:tabs>
        <w:tab w:val="left" w:pos="240"/>
      </w:tabs>
      <w:jc w:val="left"/>
    </w:pPr>
  </w:style>
  <w:style w:type="paragraph" w:customStyle="1" w:styleId="Els-caption">
    <w:name w:val="Els-caption"/>
    <w:pPr>
      <w:keepLines/>
      <w:spacing w:before="200" w:after="240" w:line="200" w:lineRule="exact"/>
    </w:pPr>
    <w:rPr>
      <w:sz w:val="16"/>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val="en-US" w:eastAsia="en-US"/>
    </w:rPr>
  </w:style>
  <w:style w:type="paragraph" w:customStyle="1" w:styleId="Els-dedicated-to">
    <w:name w:val="Els-dedicated-to"/>
    <w:basedOn w:val="Els-presented-by"/>
    <w:rPr>
      <w:b w:val="0"/>
    </w:rPr>
  </w:style>
  <w:style w:type="paragraph" w:customStyle="1" w:styleId="Els-equation">
    <w:name w:val="Els-equation"/>
    <w:next w:val="Normal"/>
    <w:pPr>
      <w:widowControl w:val="0"/>
      <w:tabs>
        <w:tab w:val="right" w:pos="4320"/>
        <w:tab w:val="right" w:pos="9120"/>
      </w:tabs>
      <w:spacing w:before="240" w:after="240"/>
      <w:ind w:left="482"/>
    </w:pPr>
    <w:rPr>
      <w:i/>
      <w:noProof/>
      <w:lang w:val="en-US" w:eastAsia="en-US"/>
    </w:rPr>
  </w:style>
  <w:style w:type="paragraph" w:customStyle="1" w:styleId="Els-footnote">
    <w:name w:val="Els-footnote"/>
    <w:pPr>
      <w:keepLines/>
      <w:widowControl w:val="0"/>
      <w:spacing w:line="200" w:lineRule="exact"/>
      <w:ind w:firstLine="240"/>
      <w:jc w:val="both"/>
    </w:pPr>
    <w:rPr>
      <w:sz w:val="16"/>
      <w:lang w:val="en-US" w:eastAsia="en-US"/>
    </w:rPr>
  </w:style>
  <w:style w:type="paragraph" w:customStyle="1" w:styleId="Els-history">
    <w:name w:val="Els-history"/>
    <w:next w:val="Normal"/>
    <w:pPr>
      <w:spacing w:before="120" w:after="400" w:line="200" w:lineRule="exact"/>
      <w:jc w:val="center"/>
    </w:pPr>
    <w:rPr>
      <w:noProof/>
      <w:sz w:val="16"/>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pPr>
      <w:pBdr>
        <w:bottom w:val="single" w:sz="4" w:space="10" w:color="auto"/>
      </w:pBdr>
      <w:spacing w:after="200" w:line="200" w:lineRule="exact"/>
    </w:pPr>
    <w:rPr>
      <w:noProof/>
      <w:sz w:val="16"/>
      <w:lang w:val="en-US" w:eastAsia="en-US"/>
    </w:rPr>
  </w:style>
  <w:style w:type="paragraph" w:customStyle="1" w:styleId="Els-numlist">
    <w:name w:val="Els-numlist"/>
    <w:basedOn w:val="Els-body-text"/>
    <w:pPr>
      <w:numPr>
        <w:numId w:val="20"/>
      </w:numPr>
      <w:tabs>
        <w:tab w:val="left" w:pos="240"/>
      </w:tabs>
      <w:ind w:left="480"/>
      <w:jc w:val="left"/>
    </w:pPr>
  </w:style>
  <w:style w:type="paragraph" w:customStyle="1" w:styleId="Els-reference">
    <w:name w:val="Els-reference"/>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val="en-US" w:eastAsia="en-US"/>
    </w:rPr>
  </w:style>
  <w:style w:type="paragraph" w:customStyle="1" w:styleId="Els-Title">
    <w:name w:val="Els-Title"/>
    <w:next w:val="Els-Author"/>
    <w:autoRedefine/>
    <w:rsid w:val="006903FD"/>
    <w:pPr>
      <w:suppressAutoHyphens/>
      <w:spacing w:before="120" w:after="240" w:line="400" w:lineRule="exact"/>
      <w:jc w:val="center"/>
    </w:pPr>
    <w:rPr>
      <w:rFonts w:asciiTheme="majorHAnsi" w:hAnsiTheme="majorHAnsi"/>
      <w:b/>
      <w:sz w:val="28"/>
      <w:szCs w:val="28"/>
      <w:lang w:val="en-US"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link w:val="FooterChar"/>
    <w:uiPriority w:val="99"/>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val="0"/>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lang w:val="en-US"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val="en-US"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semiHidden/>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pPr>
      <w:widowControl/>
      <w:ind w:left="720"/>
    </w:pPr>
    <w:rPr>
      <w:rFonts w:ascii="Arial" w:eastAsia="Batang" w:hAnsi="Arial"/>
      <w:sz w:val="22"/>
      <w:szCs w:val="24"/>
      <w:lang w:val="en-US" w:eastAsia="ko-KR"/>
    </w:rPr>
  </w:style>
  <w:style w:type="character" w:customStyle="1" w:styleId="HeaderChar">
    <w:name w:val="Header Char"/>
    <w:basedOn w:val="DefaultParagraphFont"/>
    <w:link w:val="Header"/>
    <w:uiPriority w:val="99"/>
    <w:rsid w:val="00484499"/>
    <w:rPr>
      <w:i/>
      <w:noProof/>
      <w:sz w:val="16"/>
      <w:lang w:val="en-US" w:eastAsia="en-US"/>
    </w:rPr>
  </w:style>
  <w:style w:type="character" w:customStyle="1" w:styleId="FooterChar">
    <w:name w:val="Footer Char"/>
    <w:basedOn w:val="DefaultParagraphFont"/>
    <w:link w:val="Footer"/>
    <w:uiPriority w:val="99"/>
    <w:rsid w:val="00484499"/>
    <w:rPr>
      <w:noProof/>
      <w:sz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eastAsia="en-US"/>
    </w:rPr>
  </w:style>
  <w:style w:type="paragraph" w:styleId="Heading3">
    <w:name w:val="heading 3"/>
    <w:basedOn w:val="Normal"/>
    <w:next w:val="Normal"/>
    <w:autoRedefine/>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pPr>
      <w:keepNext/>
      <w:numPr>
        <w:ilvl w:val="3"/>
        <w:numId w:val="25"/>
      </w:numPr>
      <w:suppressAutoHyphens/>
      <w:spacing w:before="240" w:line="240" w:lineRule="exact"/>
    </w:pPr>
    <w:rPr>
      <w:i/>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aditional-article-history">
    <w:name w:val="Els-aditional-article-history"/>
    <w:basedOn w:val="Normal"/>
    <w:pPr>
      <w:spacing w:after="400" w:line="200" w:lineRule="exact"/>
      <w:jc w:val="center"/>
    </w:pPr>
    <w:rPr>
      <w:b/>
      <w:noProof/>
      <w:sz w:val="16"/>
      <w:lang w:val="en-US"/>
    </w:rPr>
  </w:style>
  <w:style w:type="paragraph" w:customStyle="1" w:styleId="Els-Affiliation">
    <w:name w:val="Els-Affiliation"/>
    <w:next w:val="Els-Abstract-head"/>
    <w:pPr>
      <w:suppressAutoHyphens/>
      <w:spacing w:line="200" w:lineRule="exact"/>
      <w:jc w:val="center"/>
    </w:pPr>
    <w:rPr>
      <w:i/>
      <w:noProof/>
      <w:sz w:val="16"/>
      <w:lang w:val="en-US" w:eastAsia="en-US"/>
    </w:rPr>
  </w:style>
  <w:style w:type="paragraph" w:customStyle="1" w:styleId="Els-appendixhead">
    <w:name w:val="Els-appendixhead"/>
    <w:next w:val="Normal"/>
    <w:pPr>
      <w:numPr>
        <w:numId w:val="17"/>
      </w:numPr>
      <w:spacing w:before="480" w:after="240" w:line="220" w:lineRule="exact"/>
    </w:pPr>
    <w:rPr>
      <w:b/>
      <w:lang w:val="en-US" w:eastAsia="en-US"/>
    </w:rPr>
  </w:style>
  <w:style w:type="paragraph" w:customStyle="1" w:styleId="Els-appendixsubhead">
    <w:name w:val="Els-appendixsubhead"/>
    <w:next w:val="Normal"/>
    <w:pPr>
      <w:numPr>
        <w:ilvl w:val="1"/>
        <w:numId w:val="18"/>
      </w:numPr>
      <w:spacing w:before="240" w:after="240" w:line="220" w:lineRule="exact"/>
    </w:pPr>
    <w:rPr>
      <w:i/>
      <w:lang w:val="en-US" w:eastAsia="en-US"/>
    </w:rPr>
  </w:style>
  <w:style w:type="paragraph" w:customStyle="1" w:styleId="Els-Author">
    <w:name w:val="Els-Author"/>
    <w:next w:val="Normal"/>
    <w:pPr>
      <w:keepNext/>
      <w:suppressAutoHyphens/>
      <w:spacing w:after="160" w:line="300" w:lineRule="exact"/>
      <w:jc w:val="center"/>
    </w:pPr>
    <w:rPr>
      <w:noProof/>
      <w:sz w:val="26"/>
      <w:lang w:val="en-US" w:eastAsia="en-US"/>
    </w:rPr>
  </w:style>
  <w:style w:type="paragraph" w:customStyle="1" w:styleId="Els-body-text">
    <w:name w:val="Els-body-text"/>
    <w:pPr>
      <w:spacing w:line="240" w:lineRule="exact"/>
      <w:ind w:firstLine="238"/>
      <w:jc w:val="both"/>
    </w:pPr>
    <w:rPr>
      <w:lang w:val="en-US" w:eastAsia="en-US"/>
    </w:rPr>
  </w:style>
  <w:style w:type="paragraph" w:customStyle="1" w:styleId="Els-bulletlist">
    <w:name w:val="Els-bulletlist"/>
    <w:basedOn w:val="Els-body-text"/>
    <w:pPr>
      <w:numPr>
        <w:numId w:val="19"/>
      </w:numPr>
      <w:tabs>
        <w:tab w:val="left" w:pos="240"/>
      </w:tabs>
      <w:jc w:val="left"/>
    </w:pPr>
  </w:style>
  <w:style w:type="paragraph" w:customStyle="1" w:styleId="Els-caption">
    <w:name w:val="Els-caption"/>
    <w:pPr>
      <w:keepLines/>
      <w:spacing w:before="200" w:after="240" w:line="200" w:lineRule="exact"/>
    </w:pPr>
    <w:rPr>
      <w:sz w:val="16"/>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val="en-US" w:eastAsia="en-US"/>
    </w:rPr>
  </w:style>
  <w:style w:type="paragraph" w:customStyle="1" w:styleId="Els-dedicated-to">
    <w:name w:val="Els-dedicated-to"/>
    <w:basedOn w:val="Els-presented-by"/>
    <w:rPr>
      <w:b w:val="0"/>
    </w:rPr>
  </w:style>
  <w:style w:type="paragraph" w:customStyle="1" w:styleId="Els-equation">
    <w:name w:val="Els-equation"/>
    <w:next w:val="Normal"/>
    <w:pPr>
      <w:widowControl w:val="0"/>
      <w:tabs>
        <w:tab w:val="right" w:pos="4320"/>
        <w:tab w:val="right" w:pos="9120"/>
      </w:tabs>
      <w:spacing w:before="240" w:after="240"/>
      <w:ind w:left="482"/>
    </w:pPr>
    <w:rPr>
      <w:i/>
      <w:noProof/>
      <w:lang w:val="en-US" w:eastAsia="en-US"/>
    </w:rPr>
  </w:style>
  <w:style w:type="paragraph" w:customStyle="1" w:styleId="Els-footnote">
    <w:name w:val="Els-footnote"/>
    <w:pPr>
      <w:keepLines/>
      <w:widowControl w:val="0"/>
      <w:spacing w:line="200" w:lineRule="exact"/>
      <w:ind w:firstLine="240"/>
      <w:jc w:val="both"/>
    </w:pPr>
    <w:rPr>
      <w:sz w:val="16"/>
      <w:lang w:val="en-US" w:eastAsia="en-US"/>
    </w:rPr>
  </w:style>
  <w:style w:type="paragraph" w:customStyle="1" w:styleId="Els-history">
    <w:name w:val="Els-history"/>
    <w:next w:val="Normal"/>
    <w:pPr>
      <w:spacing w:before="120" w:after="400" w:line="200" w:lineRule="exact"/>
      <w:jc w:val="center"/>
    </w:pPr>
    <w:rPr>
      <w:noProof/>
      <w:sz w:val="16"/>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pPr>
      <w:pBdr>
        <w:bottom w:val="single" w:sz="4" w:space="10" w:color="auto"/>
      </w:pBdr>
      <w:spacing w:after="200" w:line="200" w:lineRule="exact"/>
    </w:pPr>
    <w:rPr>
      <w:noProof/>
      <w:sz w:val="16"/>
      <w:lang w:val="en-US" w:eastAsia="en-US"/>
    </w:rPr>
  </w:style>
  <w:style w:type="paragraph" w:customStyle="1" w:styleId="Els-numlist">
    <w:name w:val="Els-numlist"/>
    <w:basedOn w:val="Els-body-text"/>
    <w:pPr>
      <w:numPr>
        <w:numId w:val="20"/>
      </w:numPr>
      <w:tabs>
        <w:tab w:val="left" w:pos="240"/>
      </w:tabs>
      <w:ind w:left="480"/>
      <w:jc w:val="left"/>
    </w:pPr>
  </w:style>
  <w:style w:type="paragraph" w:customStyle="1" w:styleId="Els-reference">
    <w:name w:val="Els-reference"/>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val="en-US" w:eastAsia="en-US"/>
    </w:rPr>
  </w:style>
  <w:style w:type="paragraph" w:customStyle="1" w:styleId="Els-Title">
    <w:name w:val="Els-Title"/>
    <w:next w:val="Els-Author"/>
    <w:autoRedefine/>
    <w:rsid w:val="006903FD"/>
    <w:pPr>
      <w:suppressAutoHyphens/>
      <w:spacing w:before="120" w:after="240" w:line="400" w:lineRule="exact"/>
      <w:jc w:val="center"/>
    </w:pPr>
    <w:rPr>
      <w:rFonts w:asciiTheme="majorHAnsi" w:hAnsiTheme="majorHAnsi"/>
      <w:b/>
      <w:sz w:val="28"/>
      <w:szCs w:val="28"/>
      <w:lang w:val="en-US"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link w:val="FooterChar"/>
    <w:uiPriority w:val="99"/>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val="0"/>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lang w:val="en-US"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val="en-US"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semiHidden/>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pPr>
      <w:widowControl/>
      <w:ind w:left="720"/>
    </w:pPr>
    <w:rPr>
      <w:rFonts w:ascii="Arial" w:eastAsia="Batang" w:hAnsi="Arial"/>
      <w:sz w:val="22"/>
      <w:szCs w:val="24"/>
      <w:lang w:val="en-US" w:eastAsia="ko-KR"/>
    </w:rPr>
  </w:style>
  <w:style w:type="character" w:customStyle="1" w:styleId="HeaderChar">
    <w:name w:val="Header Char"/>
    <w:basedOn w:val="DefaultParagraphFont"/>
    <w:link w:val="Header"/>
    <w:uiPriority w:val="99"/>
    <w:rsid w:val="00484499"/>
    <w:rPr>
      <w:i/>
      <w:noProof/>
      <w:sz w:val="16"/>
      <w:lang w:val="en-US" w:eastAsia="en-US"/>
    </w:rPr>
  </w:style>
  <w:style w:type="character" w:customStyle="1" w:styleId="FooterChar">
    <w:name w:val="Footer Char"/>
    <w:basedOn w:val="DefaultParagraphFont"/>
    <w:link w:val="Footer"/>
    <w:uiPriority w:val="99"/>
    <w:rsid w:val="00484499"/>
    <w:rPr>
      <w:noProof/>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Microsoft_Equation1.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yThings\Lipatlisiso\DRIC\VUT_SACAM_2018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746C-8CA2-F541-96C7-6B6EAC91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\MyThings\Lipatlisiso\DRIC\VUT_SACAM_2018_template.dot</Template>
  <TotalTime>20</TotalTime>
  <Pages>1</Pages>
  <Words>1037</Words>
  <Characters>5916</Characters>
  <Application>Microsoft Macintosh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Article</vt:lpstr>
      <vt:lpstr>Article</vt:lpstr>
    </vt:vector>
  </TitlesOfParts>
  <Company>vut.ac.za</Company>
  <LinksUpToDate>false</LinksUpToDate>
  <CharactersWithSpaces>6940</CharactersWithSpaces>
  <SharedDoc>false</SharedDoc>
  <HLinks>
    <vt:vector size="12" baseType="variant">
      <vt:variant>
        <vt:i4>1507398</vt:i4>
      </vt:variant>
      <vt:variant>
        <vt:i4>14</vt:i4>
      </vt:variant>
      <vt:variant>
        <vt:i4>0</vt:i4>
      </vt:variant>
      <vt:variant>
        <vt:i4>5</vt:i4>
      </vt:variant>
      <vt:variant>
        <vt:lpwstr>http://www.elsevier.comwps/find/authorsview. authors/</vt:lpwstr>
      </vt:variant>
      <vt:variant>
        <vt:lpwstr/>
      </vt:variant>
      <vt:variant>
        <vt:i4>4587533</vt:i4>
      </vt:variant>
      <vt:variant>
        <vt:i4>4</vt:i4>
      </vt:variant>
      <vt:variant>
        <vt:i4>0</vt:i4>
      </vt:variant>
      <vt:variant>
        <vt:i4>5</vt:i4>
      </vt:variant>
      <vt:variant>
        <vt:lpwstr>http://www.sciencedirect.com/science/journal/18770509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TheController</dc:creator>
  <cp:keywords/>
  <cp:lastModifiedBy>Thomas B Tengen</cp:lastModifiedBy>
  <cp:revision>5</cp:revision>
  <cp:lastPrinted>2018-03-16T08:00:00Z</cp:lastPrinted>
  <dcterms:created xsi:type="dcterms:W3CDTF">2018-04-09T01:04:00Z</dcterms:created>
  <dcterms:modified xsi:type="dcterms:W3CDTF">2018-04-09T01:17:00Z</dcterms:modified>
</cp:coreProperties>
</file>